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A67E9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1561291E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4B7324B6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1B543888" w14:textId="77777777" w:rsidR="00A943A9" w:rsidRPr="0088281A" w:rsidRDefault="00A943A9" w:rsidP="00A943A9">
      <w:pPr>
        <w:jc w:val="center"/>
        <w:rPr>
          <w:b/>
        </w:rPr>
      </w:pPr>
    </w:p>
    <w:p w14:paraId="090967CA" w14:textId="77777777" w:rsidR="00A943A9" w:rsidRDefault="00A943A9" w:rsidP="00A943A9">
      <w:pPr>
        <w:jc w:val="center"/>
        <w:rPr>
          <w:b/>
        </w:rPr>
      </w:pPr>
    </w:p>
    <w:p w14:paraId="48DF7491" w14:textId="77777777" w:rsidR="00A943A9" w:rsidRDefault="00A943A9" w:rsidP="00A943A9">
      <w:pPr>
        <w:jc w:val="center"/>
        <w:rPr>
          <w:b/>
        </w:rPr>
      </w:pPr>
    </w:p>
    <w:p w14:paraId="3F87C3C1" w14:textId="77777777" w:rsidR="00A943A9" w:rsidRPr="0088281A" w:rsidRDefault="00A943A9" w:rsidP="00A943A9">
      <w:pPr>
        <w:jc w:val="center"/>
        <w:rPr>
          <w:b/>
        </w:rPr>
      </w:pPr>
    </w:p>
    <w:p w14:paraId="566D9E3A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465BEC1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4F7DF498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E1D3FD0" w14:textId="77777777" w:rsidR="00A943A9" w:rsidRPr="000B1E82" w:rsidRDefault="00A943A9" w:rsidP="00A943A9">
      <w:pPr>
        <w:jc w:val="right"/>
        <w:rPr>
          <w:b/>
          <w:bCs/>
        </w:rPr>
      </w:pPr>
    </w:p>
    <w:p w14:paraId="3325EB2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4E67D51D" w14:textId="77777777" w:rsidR="00A943A9" w:rsidRDefault="00A943A9" w:rsidP="00A943A9">
      <w:pPr>
        <w:jc w:val="center"/>
      </w:pPr>
    </w:p>
    <w:p w14:paraId="00679C72" w14:textId="77777777" w:rsidR="00A943A9" w:rsidRDefault="00A943A9" w:rsidP="00A943A9">
      <w:pPr>
        <w:jc w:val="center"/>
      </w:pPr>
    </w:p>
    <w:p w14:paraId="21E96BE7" w14:textId="77777777" w:rsidR="00A943A9" w:rsidRPr="0088281A" w:rsidRDefault="00A943A9" w:rsidP="00A943A9">
      <w:pPr>
        <w:jc w:val="center"/>
      </w:pPr>
    </w:p>
    <w:p w14:paraId="12DD3006" w14:textId="77777777" w:rsidR="00A943A9" w:rsidRDefault="00A943A9" w:rsidP="00A943A9">
      <w:pPr>
        <w:jc w:val="center"/>
        <w:rPr>
          <w:b/>
          <w:bCs/>
        </w:rPr>
      </w:pPr>
    </w:p>
    <w:p w14:paraId="4A881365" w14:textId="77777777" w:rsidR="00A943A9" w:rsidRPr="0088281A" w:rsidRDefault="00A943A9" w:rsidP="00A943A9">
      <w:pPr>
        <w:jc w:val="center"/>
        <w:rPr>
          <w:b/>
          <w:bCs/>
        </w:rPr>
      </w:pPr>
    </w:p>
    <w:p w14:paraId="5C865AE3" w14:textId="77777777" w:rsidR="00A943A9" w:rsidRDefault="00A943A9" w:rsidP="00A943A9">
      <w:pPr>
        <w:jc w:val="center"/>
        <w:rPr>
          <w:b/>
        </w:rPr>
      </w:pPr>
      <w:r>
        <w:rPr>
          <w:b/>
        </w:rPr>
        <w:t xml:space="preserve">ФОНД ОЦЕНОЧНЫХ СРЕДСТВ ТЕКУЩЕГО КОНТРОЛЯ </w:t>
      </w:r>
    </w:p>
    <w:p w14:paraId="615CF2E4" w14:textId="2959AE34" w:rsidR="00A943A9" w:rsidRPr="0088281A" w:rsidRDefault="00A943A9" w:rsidP="00A943A9">
      <w:pPr>
        <w:jc w:val="center"/>
        <w:rPr>
          <w:b/>
          <w:bCs/>
        </w:rPr>
      </w:pPr>
      <w:r>
        <w:rPr>
          <w:b/>
        </w:rPr>
        <w:t xml:space="preserve">И ПРОМЕЖУТОЧНОЙ АТТЕСТАЦИИ </w:t>
      </w:r>
      <w:r w:rsidRPr="0088281A">
        <w:rPr>
          <w:b/>
          <w:bCs/>
        </w:rPr>
        <w:t>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7DFB5081" w14:textId="77777777" w:rsidR="00D0095A" w:rsidRDefault="00D0095A" w:rsidP="00D0095A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РАБОТА РЕЖИССЕРА С МУЗЫКАЛЬНЫМ МАТЕРИАЛОМ </w:t>
      </w:r>
    </w:p>
    <w:p w14:paraId="2D4C6704" w14:textId="77777777" w:rsidR="00D0095A" w:rsidRPr="00B756A3" w:rsidRDefault="00D0095A" w:rsidP="00D0095A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В ТЕАТРАЛИЗОВАННОМ ПРЕДСТАВЛЕНИИ</w:t>
      </w:r>
    </w:p>
    <w:p w14:paraId="5BF426D2" w14:textId="77777777" w:rsidR="00A943A9" w:rsidRPr="0088281A" w:rsidRDefault="00A943A9" w:rsidP="00A943A9">
      <w:pPr>
        <w:jc w:val="center"/>
        <w:rPr>
          <w:b/>
          <w:bCs/>
        </w:rPr>
      </w:pPr>
    </w:p>
    <w:p w14:paraId="40823F60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5FC60DBB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4C09A031" w14:textId="77777777" w:rsidR="00A943A9" w:rsidRDefault="00A943A9" w:rsidP="00A943A9">
      <w:pPr>
        <w:jc w:val="center"/>
        <w:rPr>
          <w:bCs/>
        </w:rPr>
      </w:pPr>
    </w:p>
    <w:p w14:paraId="285348CD" w14:textId="77777777" w:rsidR="00A943A9" w:rsidRPr="0088281A" w:rsidRDefault="00A943A9" w:rsidP="00A943A9">
      <w:pPr>
        <w:jc w:val="center"/>
        <w:rPr>
          <w:bCs/>
        </w:rPr>
      </w:pPr>
    </w:p>
    <w:p w14:paraId="1E1CA183" w14:textId="77777777" w:rsidR="00A943A9" w:rsidRDefault="00A943A9" w:rsidP="00A943A9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4B6CEB8A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2C94FBE1" w14:textId="77777777" w:rsidR="00A943A9" w:rsidRDefault="00A943A9" w:rsidP="00A943A9">
      <w:pPr>
        <w:jc w:val="center"/>
        <w:rPr>
          <w:bCs/>
        </w:rPr>
      </w:pPr>
    </w:p>
    <w:p w14:paraId="6A8FAC0B" w14:textId="77777777" w:rsidR="00A943A9" w:rsidRPr="0088281A" w:rsidRDefault="00A943A9" w:rsidP="00A943A9">
      <w:pPr>
        <w:jc w:val="center"/>
        <w:rPr>
          <w:bCs/>
        </w:rPr>
      </w:pPr>
    </w:p>
    <w:p w14:paraId="24C822E0" w14:textId="77777777" w:rsidR="00A943A9" w:rsidRDefault="00A943A9" w:rsidP="00A943A9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CEEAF09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5BBDC6EE" w14:textId="77777777" w:rsidR="00A943A9" w:rsidRDefault="00A943A9" w:rsidP="00A943A9">
      <w:pPr>
        <w:jc w:val="center"/>
        <w:rPr>
          <w:bCs/>
          <w:u w:val="single"/>
        </w:rPr>
      </w:pPr>
    </w:p>
    <w:p w14:paraId="1A85906C" w14:textId="77777777" w:rsidR="00A943A9" w:rsidRPr="0088281A" w:rsidRDefault="00A943A9" w:rsidP="00A943A9">
      <w:pPr>
        <w:jc w:val="center"/>
        <w:rPr>
          <w:bCs/>
          <w:u w:val="single"/>
        </w:rPr>
      </w:pPr>
    </w:p>
    <w:p w14:paraId="110251A9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21036C61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1B61909E" w14:textId="77777777" w:rsidR="00A943A9" w:rsidRDefault="00A943A9" w:rsidP="00A943A9">
      <w:pPr>
        <w:jc w:val="center"/>
        <w:rPr>
          <w:b/>
          <w:bCs/>
        </w:rPr>
      </w:pPr>
    </w:p>
    <w:p w14:paraId="08F5CCE7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58C262AE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4507FDC" w14:textId="77777777" w:rsidR="00A943A9" w:rsidRPr="0088281A" w:rsidRDefault="00A943A9" w:rsidP="00A943A9">
      <w:pPr>
        <w:jc w:val="center"/>
        <w:rPr>
          <w:b/>
          <w:bCs/>
        </w:rPr>
      </w:pPr>
    </w:p>
    <w:p w14:paraId="0F45DBD0" w14:textId="77777777" w:rsidR="00A943A9" w:rsidRDefault="00A943A9" w:rsidP="00A943A9">
      <w:pPr>
        <w:jc w:val="center"/>
        <w:rPr>
          <w:b/>
          <w:bCs/>
        </w:rPr>
      </w:pPr>
    </w:p>
    <w:p w14:paraId="060E7995" w14:textId="77777777" w:rsidR="00A943A9" w:rsidRDefault="00A943A9" w:rsidP="00A943A9">
      <w:pPr>
        <w:jc w:val="center"/>
        <w:rPr>
          <w:b/>
          <w:bCs/>
        </w:rPr>
      </w:pPr>
    </w:p>
    <w:p w14:paraId="745AF363" w14:textId="77777777" w:rsidR="00A943A9" w:rsidRDefault="00A943A9" w:rsidP="00A943A9">
      <w:pPr>
        <w:jc w:val="center"/>
        <w:rPr>
          <w:b/>
          <w:bCs/>
        </w:rPr>
      </w:pPr>
    </w:p>
    <w:p w14:paraId="603807E3" w14:textId="77777777" w:rsidR="00A943A9" w:rsidRDefault="00A943A9" w:rsidP="00A943A9">
      <w:pPr>
        <w:jc w:val="center"/>
        <w:rPr>
          <w:b/>
          <w:bCs/>
        </w:rPr>
      </w:pPr>
    </w:p>
    <w:p w14:paraId="60937118" w14:textId="77777777" w:rsidR="00A943A9" w:rsidRDefault="00A943A9" w:rsidP="00A943A9">
      <w:pPr>
        <w:jc w:val="center"/>
        <w:rPr>
          <w:b/>
          <w:bCs/>
        </w:rPr>
      </w:pPr>
    </w:p>
    <w:p w14:paraId="13669990" w14:textId="77777777" w:rsidR="00A943A9" w:rsidRPr="0088281A" w:rsidRDefault="00A943A9" w:rsidP="00A943A9">
      <w:pPr>
        <w:jc w:val="center"/>
        <w:rPr>
          <w:b/>
          <w:bCs/>
        </w:rPr>
      </w:pPr>
    </w:p>
    <w:p w14:paraId="621DD5BE" w14:textId="77777777" w:rsidR="00A943A9" w:rsidRPr="0088281A" w:rsidRDefault="00A943A9" w:rsidP="00A943A9">
      <w:pPr>
        <w:jc w:val="center"/>
        <w:rPr>
          <w:b/>
          <w:bCs/>
        </w:rPr>
      </w:pPr>
    </w:p>
    <w:p w14:paraId="2D9DCF36" w14:textId="77777777" w:rsidR="00A943A9" w:rsidRPr="0088281A" w:rsidRDefault="00A943A9" w:rsidP="00A943A9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9ABB9CE" w14:textId="52E4F209" w:rsidR="008E4FD0" w:rsidRDefault="008E4FD0" w:rsidP="008E4FD0">
      <w:pPr>
        <w:jc w:val="center"/>
      </w:pPr>
    </w:p>
    <w:p w14:paraId="3426384F" w14:textId="77777777" w:rsidR="001A3CC0" w:rsidRPr="001919E7" w:rsidRDefault="001A3CC0" w:rsidP="008E4FD0">
      <w:pPr>
        <w:jc w:val="center"/>
      </w:pPr>
    </w:p>
    <w:p w14:paraId="6C03D2A0" w14:textId="77777777" w:rsidR="008E4FD0" w:rsidRPr="001919E7" w:rsidRDefault="008E4FD0" w:rsidP="008E4FD0">
      <w:pPr>
        <w:rPr>
          <w:b/>
          <w:bCs/>
        </w:rPr>
      </w:pPr>
    </w:p>
    <w:p w14:paraId="4F016811" w14:textId="03A7A363" w:rsidR="008E4FD0" w:rsidRPr="00E059B4" w:rsidRDefault="008E4FD0" w:rsidP="00E059B4">
      <w:pPr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en-US"/>
        </w:rPr>
        <w:lastRenderedPageBreak/>
        <w:t xml:space="preserve">Фонд оценочных средств предназначен для контроля </w:t>
      </w:r>
      <w:proofErr w:type="spellStart"/>
      <w:r w:rsidRPr="004309EB">
        <w:rPr>
          <w:rFonts w:eastAsia="Times New Roman"/>
          <w:lang w:eastAsia="en-US"/>
        </w:rPr>
        <w:t>сформированности</w:t>
      </w:r>
      <w:proofErr w:type="spellEnd"/>
      <w:r w:rsidRPr="004309EB">
        <w:rPr>
          <w:rFonts w:eastAsia="Times New Roman"/>
          <w:lang w:eastAsia="en-US"/>
        </w:rPr>
        <w:t xml:space="preserve"> компетенций</w:t>
      </w:r>
      <w:r w:rsidRPr="004309EB">
        <w:rPr>
          <w:rFonts w:eastAsia="Times New Roman"/>
          <w:lang w:val="x-none" w:eastAsia="en-US"/>
        </w:rPr>
        <w:t xml:space="preserve"> </w:t>
      </w:r>
      <w:r w:rsidRPr="004309EB">
        <w:rPr>
          <w:rFonts w:eastAsia="Times New Roman"/>
          <w:lang w:eastAsia="en-US"/>
        </w:rPr>
        <w:t xml:space="preserve">(знаний, умений, навыков и владений) </w:t>
      </w:r>
      <w:r w:rsidRPr="004309EB">
        <w:rPr>
          <w:rFonts w:eastAsia="Times New Roman"/>
          <w:lang w:val="x-none" w:eastAsia="en-US"/>
        </w:rPr>
        <w:t xml:space="preserve">обучающихся по </w:t>
      </w:r>
      <w:r w:rsidRPr="004309EB">
        <w:rPr>
          <w:rFonts w:eastAsia="Times New Roman"/>
          <w:lang w:eastAsia="en-US"/>
        </w:rPr>
        <w:t>направлению подготовки (</w:t>
      </w:r>
      <w:r w:rsidRPr="004309EB">
        <w:rPr>
          <w:rFonts w:eastAsia="Times New Roman"/>
          <w:lang w:val="x-none" w:eastAsia="en-US"/>
        </w:rPr>
        <w:t>специальности</w:t>
      </w:r>
      <w:r w:rsidRPr="004309EB">
        <w:rPr>
          <w:rFonts w:eastAsia="Times New Roman"/>
          <w:lang w:eastAsia="en-US"/>
        </w:rPr>
        <w:t xml:space="preserve">): </w:t>
      </w:r>
      <w:r w:rsidRPr="004309EB">
        <w:rPr>
          <w:rFonts w:eastAsia="SimSun"/>
          <w:b/>
          <w:lang w:eastAsia="en-US"/>
        </w:rPr>
        <w:t xml:space="preserve"> </w:t>
      </w:r>
      <w:r w:rsidR="0073768F" w:rsidRPr="004309EB">
        <w:rPr>
          <w:rFonts w:eastAsia="SimSun"/>
          <w:bCs/>
          <w:lang w:eastAsia="en-US"/>
        </w:rPr>
        <w:t>51.03.05 Режиссура театрализова</w:t>
      </w:r>
      <w:r w:rsidR="00DC55F4">
        <w:rPr>
          <w:rFonts w:eastAsia="SimSun"/>
          <w:bCs/>
          <w:lang w:eastAsia="en-US"/>
        </w:rPr>
        <w:t xml:space="preserve">нных представлений и праздников по дисциплине </w:t>
      </w:r>
      <w:r w:rsidR="00E059B4" w:rsidRPr="00E059B4">
        <w:rPr>
          <w:bCs/>
          <w:iCs/>
        </w:rPr>
        <w:t>«Работа режиссера с музыкальным материалом в театрализованном представлении»</w:t>
      </w:r>
    </w:p>
    <w:p w14:paraId="64D7FEC8" w14:textId="77777777" w:rsidR="00E059B4" w:rsidRDefault="00E059B4" w:rsidP="00E440F1">
      <w:pPr>
        <w:suppressAutoHyphens/>
        <w:ind w:firstLine="850"/>
        <w:jc w:val="both"/>
        <w:rPr>
          <w:rFonts w:eastAsia="Times New Roman"/>
          <w:lang w:eastAsia="x-none"/>
        </w:rPr>
      </w:pPr>
    </w:p>
    <w:p w14:paraId="64C5A8F0" w14:textId="3383DD92" w:rsidR="008E4FD0" w:rsidRPr="004309EB" w:rsidRDefault="008E4FD0" w:rsidP="00E440F1">
      <w:pPr>
        <w:suppressAutoHyphens/>
        <w:ind w:firstLine="850"/>
        <w:jc w:val="both"/>
        <w:rPr>
          <w:rFonts w:eastAsia="Times New Roman"/>
          <w:lang w:val="x-none" w:eastAsia="x-none"/>
        </w:rPr>
      </w:pPr>
      <w:r w:rsidRPr="004309EB">
        <w:rPr>
          <w:rFonts w:eastAsia="Times New Roman"/>
          <w:lang w:val="x-none" w:eastAsia="x-none"/>
        </w:rPr>
        <w:t xml:space="preserve">Фонд оценочных средств рассмотрен и утвержден на </w:t>
      </w:r>
      <w:r w:rsidR="00E440F1" w:rsidRPr="004309EB">
        <w:t>заседании кафедры Режиссуры театрализованных представлений от 30 сентября 2021 г., протокол N 2</w:t>
      </w:r>
    </w:p>
    <w:p w14:paraId="40ACF31A" w14:textId="77777777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val="x-none" w:eastAsia="x-none"/>
        </w:rPr>
      </w:pPr>
    </w:p>
    <w:p w14:paraId="20E9E344" w14:textId="77777777" w:rsidR="00E440F1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Заведующий кафедрой</w:t>
      </w:r>
      <w:r w:rsidR="00E440F1" w:rsidRPr="004309EB">
        <w:rPr>
          <w:rFonts w:eastAsia="Times New Roman"/>
          <w:lang w:eastAsia="x-none"/>
        </w:rPr>
        <w:t xml:space="preserve"> </w:t>
      </w:r>
    </w:p>
    <w:p w14:paraId="70AA9CC7" w14:textId="3D5C3882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eastAsia="x-none"/>
        </w:rPr>
        <w:t>режиссуры театрализованных представлений</w:t>
      </w:r>
      <w:r w:rsidR="008E4FD0" w:rsidRPr="004309EB">
        <w:rPr>
          <w:rFonts w:eastAsia="Times New Roman"/>
          <w:lang w:eastAsia="x-none"/>
        </w:rPr>
        <w:t xml:space="preserve">  </w:t>
      </w:r>
      <w:r w:rsidRPr="004309EB">
        <w:rPr>
          <w:rFonts w:eastAsia="Times New Roman"/>
          <w:lang w:eastAsia="x-none"/>
        </w:rPr>
        <w:t xml:space="preserve"> _____________________________Комарова М.В.</w:t>
      </w:r>
    </w:p>
    <w:p w14:paraId="2435D799" w14:textId="5C4D6A0A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lang w:eastAsia="x-none"/>
        </w:rPr>
        <w:t xml:space="preserve">      </w:t>
      </w:r>
    </w:p>
    <w:p w14:paraId="12431FEF" w14:textId="70EB5C49" w:rsidR="00D0095A" w:rsidRPr="00857946" w:rsidRDefault="008E4FD0" w:rsidP="00D0095A">
      <w:pPr>
        <w:jc w:val="both"/>
      </w:pPr>
      <w:r w:rsidRPr="004309EB">
        <w:rPr>
          <w:rFonts w:eastAsia="Times New Roman"/>
          <w:lang w:val="x-none" w:eastAsia="x-none"/>
        </w:rPr>
        <w:t>Исполнители:</w:t>
      </w:r>
      <w:r w:rsidR="00E37648">
        <w:rPr>
          <w:rFonts w:eastAsia="Times New Roman"/>
          <w:lang w:eastAsia="x-none"/>
        </w:rPr>
        <w:t xml:space="preserve">    </w:t>
      </w:r>
      <w:r w:rsidR="00D0095A" w:rsidRPr="00857946">
        <w:t>Авторы–составители МА Левченко</w:t>
      </w:r>
      <w:r w:rsidR="00D0095A">
        <w:t>, АА</w:t>
      </w:r>
      <w:r w:rsidR="00D0095A" w:rsidRPr="00857946">
        <w:t xml:space="preserve"> Мордасо</w:t>
      </w:r>
      <w:r w:rsidR="00D0095A">
        <w:t>в</w:t>
      </w:r>
    </w:p>
    <w:p w14:paraId="342CDE14" w14:textId="77777777" w:rsidR="00D0095A" w:rsidRDefault="00D0095A" w:rsidP="00D0095A">
      <w:pPr>
        <w:jc w:val="both"/>
      </w:pPr>
      <w:r>
        <w:t>Редакция программы: профессор кафедры РТП Комарова МВ</w:t>
      </w:r>
    </w:p>
    <w:p w14:paraId="530F40ED" w14:textId="57407D7E" w:rsidR="001A3CC0" w:rsidRPr="00704B5B" w:rsidRDefault="001A3CC0" w:rsidP="001A3CC0">
      <w:pPr>
        <w:tabs>
          <w:tab w:val="num" w:pos="0"/>
        </w:tabs>
        <w:spacing w:line="276" w:lineRule="auto"/>
        <w:jc w:val="both"/>
        <w:rPr>
          <w:sz w:val="22"/>
          <w:szCs w:val="22"/>
        </w:rPr>
      </w:pPr>
    </w:p>
    <w:p w14:paraId="5A965E36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55A92385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54C4805A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117CF123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0432"/>
      </w:tblGrid>
      <w:tr w:rsidR="008E4FD0" w:rsidRPr="004309EB" w14:paraId="143AC85F" w14:textId="77777777" w:rsidTr="00684114">
        <w:trPr>
          <w:trHeight w:val="1676"/>
        </w:trPr>
        <w:tc>
          <w:tcPr>
            <w:tcW w:w="1043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13B8989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</w:p>
          <w:p w14:paraId="6417FAA0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>СОГЛАСОВАНО:</w:t>
            </w:r>
          </w:p>
          <w:p w14:paraId="06F6AC43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 xml:space="preserve">УМС факультета </w:t>
            </w:r>
          </w:p>
          <w:p w14:paraId="403B4701" w14:textId="5EF2DC4B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u w:val="single"/>
              </w:rPr>
            </w:pPr>
            <w:r w:rsidRPr="004309EB">
              <w:rPr>
                <w:rFonts w:eastAsia="Times New Roman"/>
                <w:u w:val="single"/>
              </w:rPr>
              <w:t xml:space="preserve">Председатель УМС </w:t>
            </w:r>
            <w:r w:rsidR="00E37648">
              <w:rPr>
                <w:rFonts w:eastAsia="Times New Roman"/>
                <w:u w:val="single"/>
              </w:rPr>
              <w:t xml:space="preserve">                                                          Гуров М.Б.</w:t>
            </w:r>
            <w:r w:rsidRPr="004309EB">
              <w:rPr>
                <w:rFonts w:eastAsia="Times New Roman"/>
                <w:u w:val="single"/>
              </w:rPr>
              <w:tab/>
            </w:r>
            <w:r w:rsidRPr="004309EB">
              <w:rPr>
                <w:rFonts w:eastAsia="Times New Roman"/>
                <w:u w:val="single"/>
              </w:rPr>
              <w:tab/>
            </w:r>
          </w:p>
          <w:p w14:paraId="3D1FC1D6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vertAlign w:val="superscript"/>
              </w:rPr>
            </w:pPr>
            <w:r w:rsidRPr="004309EB">
              <w:rPr>
                <w:rFonts w:eastAsia="Times New Roman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065C0BBB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</w:p>
        </w:tc>
      </w:tr>
    </w:tbl>
    <w:p w14:paraId="2E25AA45" w14:textId="77777777" w:rsidR="008E4FD0" w:rsidRPr="004309EB" w:rsidRDefault="008E4FD0" w:rsidP="008E4FD0">
      <w:pPr>
        <w:rPr>
          <w:rFonts w:eastAsia="Times New Roman"/>
          <w:b/>
          <w:color w:val="FF0000"/>
          <w:lang w:eastAsia="en-US"/>
        </w:rPr>
      </w:pPr>
    </w:p>
    <w:p w14:paraId="7601F706" w14:textId="77777777" w:rsidR="008E4FD0" w:rsidRPr="004309EB" w:rsidRDefault="008E4FD0" w:rsidP="008E4FD0">
      <w:pPr>
        <w:suppressAutoHyphens/>
        <w:rPr>
          <w:rFonts w:eastAsia="Times New Roman"/>
          <w:b/>
          <w:color w:val="FF0000"/>
        </w:rPr>
      </w:pPr>
    </w:p>
    <w:p w14:paraId="446E98D7" w14:textId="77777777" w:rsidR="008E4FD0" w:rsidRPr="004309EB" w:rsidRDefault="008E4FD0" w:rsidP="008E4FD0">
      <w:pPr>
        <w:suppressAutoHyphens/>
        <w:rPr>
          <w:rFonts w:eastAsia="Times New Roman"/>
        </w:rPr>
      </w:pPr>
    </w:p>
    <w:p w14:paraId="61EA4D1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749C552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2C7BA54B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1E80E5EC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520140A3" w14:textId="77777777" w:rsidR="008E4FD0" w:rsidRPr="004309EB" w:rsidRDefault="008E4FD0" w:rsidP="008E4FD0">
      <w:pPr>
        <w:jc w:val="center"/>
        <w:rPr>
          <w:b/>
          <w:bCs/>
        </w:rPr>
      </w:pPr>
    </w:p>
    <w:p w14:paraId="15198602" w14:textId="77777777" w:rsidR="008E4FD0" w:rsidRPr="004309EB" w:rsidRDefault="008E4FD0" w:rsidP="008E4FD0">
      <w:pPr>
        <w:jc w:val="center"/>
        <w:rPr>
          <w:b/>
          <w:bCs/>
        </w:rPr>
      </w:pPr>
    </w:p>
    <w:p w14:paraId="0F36B792" w14:textId="77777777" w:rsidR="008E4FD0" w:rsidRPr="004309EB" w:rsidRDefault="008E4FD0" w:rsidP="008E4FD0">
      <w:pPr>
        <w:jc w:val="center"/>
        <w:rPr>
          <w:b/>
          <w:bCs/>
        </w:rPr>
      </w:pPr>
    </w:p>
    <w:p w14:paraId="412D2266" w14:textId="77777777" w:rsidR="008E4FD0" w:rsidRPr="004309EB" w:rsidRDefault="008E4FD0" w:rsidP="008E4FD0">
      <w:pPr>
        <w:jc w:val="center"/>
        <w:rPr>
          <w:b/>
          <w:bCs/>
        </w:rPr>
      </w:pPr>
    </w:p>
    <w:p w14:paraId="7B8D6C08" w14:textId="77777777" w:rsidR="008E4FD0" w:rsidRPr="004309EB" w:rsidRDefault="008E4FD0" w:rsidP="008E4FD0">
      <w:pPr>
        <w:jc w:val="center"/>
        <w:rPr>
          <w:b/>
          <w:bCs/>
        </w:rPr>
      </w:pPr>
    </w:p>
    <w:p w14:paraId="7B766BF5" w14:textId="77777777" w:rsidR="008E4FD0" w:rsidRPr="004309EB" w:rsidRDefault="008E4FD0" w:rsidP="008E4FD0">
      <w:pPr>
        <w:jc w:val="center"/>
        <w:rPr>
          <w:b/>
          <w:bCs/>
        </w:rPr>
      </w:pPr>
    </w:p>
    <w:p w14:paraId="09189C5B" w14:textId="77777777" w:rsidR="008E4FD0" w:rsidRPr="004309EB" w:rsidRDefault="008E4FD0" w:rsidP="008E4FD0">
      <w:pPr>
        <w:jc w:val="center"/>
        <w:rPr>
          <w:b/>
          <w:bCs/>
        </w:rPr>
      </w:pPr>
    </w:p>
    <w:p w14:paraId="1032F666" w14:textId="77777777" w:rsidR="008E4FD0" w:rsidRPr="004309EB" w:rsidRDefault="008E4FD0" w:rsidP="008E4FD0">
      <w:pPr>
        <w:jc w:val="center"/>
        <w:rPr>
          <w:b/>
          <w:bCs/>
        </w:rPr>
      </w:pPr>
    </w:p>
    <w:p w14:paraId="0E236865" w14:textId="77777777" w:rsidR="008E4FD0" w:rsidRPr="004309EB" w:rsidRDefault="008E4FD0" w:rsidP="008E4FD0">
      <w:pPr>
        <w:jc w:val="center"/>
        <w:rPr>
          <w:b/>
          <w:bCs/>
        </w:rPr>
      </w:pPr>
    </w:p>
    <w:p w14:paraId="7F68AD26" w14:textId="77777777" w:rsidR="008E4FD0" w:rsidRPr="004309EB" w:rsidRDefault="008E4FD0" w:rsidP="008E4FD0">
      <w:pPr>
        <w:jc w:val="center"/>
        <w:rPr>
          <w:b/>
          <w:bCs/>
        </w:rPr>
      </w:pPr>
    </w:p>
    <w:p w14:paraId="6DC78F6D" w14:textId="77777777" w:rsidR="008E4FD0" w:rsidRPr="004309EB" w:rsidRDefault="008E4FD0" w:rsidP="008E4FD0">
      <w:pPr>
        <w:jc w:val="center"/>
        <w:rPr>
          <w:b/>
          <w:bCs/>
        </w:rPr>
      </w:pPr>
    </w:p>
    <w:p w14:paraId="1BD635EC" w14:textId="77777777" w:rsidR="008E4FD0" w:rsidRPr="004309EB" w:rsidRDefault="008E4FD0" w:rsidP="008E4FD0">
      <w:pPr>
        <w:jc w:val="center"/>
        <w:rPr>
          <w:b/>
          <w:bCs/>
        </w:rPr>
      </w:pPr>
    </w:p>
    <w:p w14:paraId="03DF52D0" w14:textId="77777777" w:rsidR="008E4FD0" w:rsidRPr="004309EB" w:rsidRDefault="008E4FD0" w:rsidP="008E4FD0">
      <w:pPr>
        <w:jc w:val="center"/>
        <w:rPr>
          <w:b/>
          <w:bCs/>
        </w:rPr>
      </w:pPr>
    </w:p>
    <w:p w14:paraId="2978B242" w14:textId="77777777" w:rsidR="008E4FD0" w:rsidRPr="004309EB" w:rsidRDefault="008E4FD0" w:rsidP="008E4FD0">
      <w:pPr>
        <w:jc w:val="center"/>
        <w:rPr>
          <w:b/>
          <w:bCs/>
        </w:rPr>
      </w:pPr>
    </w:p>
    <w:p w14:paraId="165B4667" w14:textId="77777777" w:rsidR="008E4FD0" w:rsidRPr="004309EB" w:rsidRDefault="008E4FD0" w:rsidP="008E4FD0">
      <w:pPr>
        <w:jc w:val="center"/>
        <w:rPr>
          <w:b/>
          <w:bCs/>
        </w:rPr>
      </w:pPr>
    </w:p>
    <w:p w14:paraId="46A88847" w14:textId="77777777" w:rsidR="008E4FD0" w:rsidRPr="004309EB" w:rsidRDefault="008E4FD0" w:rsidP="008E4FD0">
      <w:pPr>
        <w:jc w:val="center"/>
        <w:rPr>
          <w:b/>
          <w:bCs/>
        </w:rPr>
      </w:pPr>
    </w:p>
    <w:p w14:paraId="4A80E1BC" w14:textId="77777777" w:rsidR="008E4FD0" w:rsidRPr="004309EB" w:rsidRDefault="008E4FD0" w:rsidP="008E4FD0">
      <w:pPr>
        <w:jc w:val="center"/>
        <w:rPr>
          <w:b/>
          <w:bCs/>
        </w:rPr>
      </w:pPr>
    </w:p>
    <w:p w14:paraId="4D60D03F" w14:textId="77777777" w:rsidR="008E4FD0" w:rsidRPr="004309EB" w:rsidRDefault="008E4FD0" w:rsidP="008E4FD0">
      <w:pPr>
        <w:jc w:val="center"/>
        <w:rPr>
          <w:b/>
          <w:bCs/>
        </w:rPr>
      </w:pPr>
    </w:p>
    <w:p w14:paraId="1621F0C2" w14:textId="77777777" w:rsidR="008E4FD0" w:rsidRPr="004309EB" w:rsidRDefault="008E4FD0" w:rsidP="008E4FD0">
      <w:pPr>
        <w:jc w:val="center"/>
        <w:rPr>
          <w:b/>
          <w:bCs/>
        </w:rPr>
      </w:pPr>
    </w:p>
    <w:p w14:paraId="2F1DFD39" w14:textId="77777777" w:rsidR="008E4FD0" w:rsidRPr="004309EB" w:rsidRDefault="008E4FD0" w:rsidP="008E4FD0">
      <w:pPr>
        <w:jc w:val="center"/>
        <w:rPr>
          <w:b/>
          <w:bCs/>
        </w:rPr>
      </w:pPr>
    </w:p>
    <w:p w14:paraId="2C8836C5" w14:textId="77777777" w:rsidR="008E4FD0" w:rsidRPr="004309EB" w:rsidRDefault="008E4FD0" w:rsidP="008E4FD0">
      <w:pPr>
        <w:jc w:val="center"/>
        <w:rPr>
          <w:b/>
          <w:bCs/>
        </w:rPr>
      </w:pPr>
    </w:p>
    <w:p w14:paraId="00A9ECDA" w14:textId="77777777" w:rsidR="008E4FD0" w:rsidRPr="004309EB" w:rsidRDefault="008E4FD0" w:rsidP="008E4FD0">
      <w:pPr>
        <w:jc w:val="center"/>
        <w:rPr>
          <w:b/>
          <w:bCs/>
        </w:rPr>
      </w:pPr>
    </w:p>
    <w:p w14:paraId="1F1C115E" w14:textId="77777777" w:rsidR="00DC55F4" w:rsidRDefault="008E4FD0" w:rsidP="00DC55F4">
      <w:pPr>
        <w:jc w:val="both"/>
        <w:rPr>
          <w:b/>
          <w:bCs/>
        </w:rPr>
      </w:pPr>
      <w:r w:rsidRPr="004309EB">
        <w:rPr>
          <w:b/>
          <w:bCs/>
        </w:rPr>
        <w:lastRenderedPageBreak/>
        <w:t>Раздел 1. Перечень компетенций</w:t>
      </w:r>
    </w:p>
    <w:p w14:paraId="12D2FD4C" w14:textId="77777777" w:rsidR="00DC55F4" w:rsidRPr="009015CB" w:rsidRDefault="00DC55F4" w:rsidP="00DC55F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3148"/>
        <w:gridCol w:w="2670"/>
        <w:gridCol w:w="2190"/>
      </w:tblGrid>
      <w:tr w:rsidR="001915A3" w:rsidRPr="009015CB" w14:paraId="241509CE" w14:textId="7D596874" w:rsidTr="00A66647">
        <w:tc>
          <w:tcPr>
            <w:tcW w:w="1838" w:type="dxa"/>
            <w:shd w:val="clear" w:color="auto" w:fill="auto"/>
          </w:tcPr>
          <w:p w14:paraId="434BFE49" w14:textId="77777777" w:rsidR="001915A3" w:rsidRPr="009015CB" w:rsidRDefault="001915A3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iCs/>
              </w:rPr>
              <w:t>Компетенция (код и наименование)</w:t>
            </w:r>
          </w:p>
        </w:tc>
        <w:tc>
          <w:tcPr>
            <w:tcW w:w="3148" w:type="dxa"/>
            <w:shd w:val="clear" w:color="auto" w:fill="auto"/>
          </w:tcPr>
          <w:p w14:paraId="556720C4" w14:textId="77777777" w:rsidR="001915A3" w:rsidRPr="009015CB" w:rsidRDefault="001915A3" w:rsidP="00FD11D7">
            <w:pPr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Индикаторы</w:t>
            </w:r>
          </w:p>
        </w:tc>
        <w:tc>
          <w:tcPr>
            <w:tcW w:w="2670" w:type="dxa"/>
            <w:shd w:val="clear" w:color="auto" w:fill="auto"/>
          </w:tcPr>
          <w:p w14:paraId="7060EEC5" w14:textId="77777777" w:rsidR="001915A3" w:rsidRPr="009015CB" w:rsidRDefault="001915A3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lang w:eastAsia="zh-CN"/>
              </w:rPr>
              <w:t xml:space="preserve">Результаты обучения </w:t>
            </w:r>
          </w:p>
          <w:p w14:paraId="51B4E72A" w14:textId="77777777" w:rsidR="001915A3" w:rsidRPr="009015CB" w:rsidRDefault="001915A3" w:rsidP="00FD11D7">
            <w:pPr>
              <w:jc w:val="both"/>
              <w:rPr>
                <w:b/>
                <w:lang w:eastAsia="zh-CN"/>
              </w:rPr>
            </w:pPr>
          </w:p>
        </w:tc>
        <w:tc>
          <w:tcPr>
            <w:tcW w:w="2190" w:type="dxa"/>
          </w:tcPr>
          <w:p w14:paraId="3DCF3EA7" w14:textId="77777777" w:rsidR="001915A3" w:rsidRPr="001919E7" w:rsidRDefault="001915A3" w:rsidP="001915A3">
            <w:pPr>
              <w:suppressAutoHyphens/>
              <w:jc w:val="center"/>
            </w:pPr>
            <w:r w:rsidRPr="001919E7">
              <w:rPr>
                <w:b/>
              </w:rPr>
              <w:t>Наименование оценочных средств</w:t>
            </w:r>
            <w:r w:rsidRPr="001919E7">
              <w:t xml:space="preserve"> </w:t>
            </w:r>
          </w:p>
          <w:p w14:paraId="52A36E4C" w14:textId="77777777" w:rsidR="001915A3" w:rsidRPr="001919E7" w:rsidRDefault="001915A3" w:rsidP="001915A3">
            <w:pPr>
              <w:suppressAutoHyphens/>
              <w:jc w:val="center"/>
            </w:pPr>
            <w:r w:rsidRPr="001919E7">
              <w:t>(опрос, доклад, реферат, курсовая работа, тест, творческое задание, проект, вопросы/задания промежуточной аттестации и др.)/</w:t>
            </w:r>
          </w:p>
          <w:p w14:paraId="6A093415" w14:textId="62CB4D72" w:rsidR="001915A3" w:rsidRPr="009015CB" w:rsidRDefault="001915A3" w:rsidP="001915A3">
            <w:pPr>
              <w:jc w:val="both"/>
              <w:rPr>
                <w:b/>
                <w:lang w:eastAsia="zh-CN"/>
              </w:rPr>
            </w:pPr>
            <w:r w:rsidRPr="001919E7">
              <w:t>шифр раздела (пункт/подпункт) в данном документе</w:t>
            </w:r>
          </w:p>
        </w:tc>
      </w:tr>
      <w:tr w:rsidR="001915A3" w:rsidRPr="009015CB" w14:paraId="6E90F36A" w14:textId="32FEF392" w:rsidTr="00A66647">
        <w:tc>
          <w:tcPr>
            <w:tcW w:w="1838" w:type="dxa"/>
            <w:shd w:val="clear" w:color="auto" w:fill="auto"/>
          </w:tcPr>
          <w:p w14:paraId="48A5B6E5" w14:textId="404E7D1C" w:rsidR="001915A3" w:rsidRDefault="001915A3" w:rsidP="00FD11D7">
            <w:pPr>
              <w:pStyle w:val="TableParagraph"/>
              <w:spacing w:line="276" w:lineRule="auto"/>
              <w:ind w:left="112" w:right="1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ПК-2</w:t>
            </w:r>
          </w:p>
          <w:p w14:paraId="18663913" w14:textId="79E7F6DB" w:rsidR="001915A3" w:rsidRPr="00BF7F64" w:rsidRDefault="001915A3" w:rsidP="00FD11D7">
            <w:pPr>
              <w:pStyle w:val="TableParagraph"/>
              <w:spacing w:line="276" w:lineRule="auto"/>
              <w:ind w:left="112" w:right="141"/>
              <w:jc w:val="both"/>
              <w:rPr>
                <w:sz w:val="24"/>
                <w:szCs w:val="24"/>
              </w:rPr>
            </w:pPr>
            <w:r w:rsidRPr="00BF7F64">
              <w:rPr>
                <w:sz w:val="24"/>
                <w:szCs w:val="24"/>
              </w:rPr>
              <w:t>Готовность использовать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технологии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Режиссуры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="004B1749">
              <w:rPr>
                <w:sz w:val="24"/>
                <w:szCs w:val="24"/>
              </w:rPr>
              <w:t xml:space="preserve">театрализованных представлений </w:t>
            </w:r>
            <w:r w:rsidRPr="00BF7F64">
              <w:rPr>
                <w:sz w:val="24"/>
                <w:szCs w:val="24"/>
              </w:rPr>
              <w:t>и</w:t>
            </w:r>
            <w:r w:rsidRPr="00BF7F64">
              <w:rPr>
                <w:spacing w:val="7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праздников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(средства,</w:t>
            </w:r>
            <w:r w:rsidRPr="00BF7F64">
              <w:rPr>
                <w:spacing w:val="-5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формы, методы</w:t>
            </w:r>
            <w:r w:rsidRPr="00BF7F64">
              <w:rPr>
                <w:spacing w:val="-5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и</w:t>
            </w:r>
            <w:r w:rsidRPr="00BF7F64">
              <w:rPr>
                <w:spacing w:val="-3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т.д.)</w:t>
            </w:r>
            <w:r w:rsidRPr="00BF7F64">
              <w:rPr>
                <w:spacing w:val="-12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для</w:t>
            </w:r>
            <w:r w:rsidRPr="00BF7F64">
              <w:rPr>
                <w:spacing w:val="-57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проведения информационно – просветительной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работы,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организации досуга</w:t>
            </w:r>
            <w:r w:rsidRPr="00BF7F64">
              <w:rPr>
                <w:spacing w:val="-57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населения.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4A84520" w14:textId="77777777" w:rsidR="001915A3" w:rsidRDefault="001915A3" w:rsidP="00FD11D7">
            <w:pPr>
              <w:pStyle w:val="TableParagraph"/>
              <w:ind w:right="130"/>
              <w:jc w:val="both"/>
              <w:rPr>
                <w:sz w:val="24"/>
                <w:szCs w:val="24"/>
              </w:rPr>
            </w:pPr>
            <w:r w:rsidRPr="002064EE">
              <w:rPr>
                <w:sz w:val="24"/>
                <w:szCs w:val="24"/>
              </w:rPr>
              <w:t xml:space="preserve">ПК-2.1 </w:t>
            </w:r>
            <w:r>
              <w:rPr>
                <w:sz w:val="24"/>
                <w:szCs w:val="24"/>
              </w:rPr>
              <w:t>–</w:t>
            </w:r>
            <w:r w:rsidRPr="002064E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Знает </w:t>
            </w:r>
            <w:r w:rsidRPr="002064EE">
              <w:rPr>
                <w:sz w:val="24"/>
                <w:szCs w:val="24"/>
              </w:rPr>
              <w:t>основные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положения теории и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практики режиссуры,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профессиональную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терминологию,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сложившуюся в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современном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театральном искусстве;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принципы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репетиционной работы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при подготовке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театрализованных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представлений.</w:t>
            </w:r>
          </w:p>
          <w:p w14:paraId="6670B171" w14:textId="77777777" w:rsidR="001915A3" w:rsidRDefault="001915A3" w:rsidP="00FD11D7">
            <w:pPr>
              <w:pStyle w:val="TableParagraph"/>
              <w:ind w:left="157" w:right="130"/>
              <w:jc w:val="both"/>
              <w:rPr>
                <w:sz w:val="24"/>
                <w:szCs w:val="24"/>
              </w:rPr>
            </w:pPr>
          </w:p>
          <w:p w14:paraId="0C542D92" w14:textId="77777777" w:rsidR="001915A3" w:rsidRDefault="001915A3" w:rsidP="00FD11D7">
            <w:pPr>
              <w:pStyle w:val="TableParagraph"/>
              <w:ind w:right="1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ПК-2.2 – Умеет </w:t>
            </w:r>
            <w:r w:rsidRPr="002064EE">
              <w:rPr>
                <w:sz w:val="24"/>
                <w:szCs w:val="24"/>
              </w:rPr>
              <w:t>различать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особенности применения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технологий режиссуры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театрализованных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представлений и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праздников в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соответствие с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конкретными задачами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деятельности и в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соответствии с</w:t>
            </w:r>
            <w:r>
              <w:rPr>
                <w:sz w:val="24"/>
                <w:szCs w:val="24"/>
              </w:rPr>
              <w:t xml:space="preserve"> </w:t>
            </w:r>
            <w:r w:rsidRPr="002064EE">
              <w:rPr>
                <w:sz w:val="24"/>
                <w:szCs w:val="24"/>
              </w:rPr>
              <w:t>запросами общес</w:t>
            </w:r>
            <w:r>
              <w:rPr>
                <w:sz w:val="24"/>
                <w:szCs w:val="24"/>
              </w:rPr>
              <w:t xml:space="preserve">тва </w:t>
            </w:r>
          </w:p>
          <w:p w14:paraId="1464F4A3" w14:textId="77777777" w:rsidR="001915A3" w:rsidRDefault="001915A3" w:rsidP="00FD11D7">
            <w:pPr>
              <w:pStyle w:val="TableParagraph"/>
              <w:ind w:left="157" w:right="130"/>
              <w:jc w:val="both"/>
              <w:rPr>
                <w:sz w:val="24"/>
                <w:szCs w:val="24"/>
              </w:rPr>
            </w:pPr>
          </w:p>
          <w:p w14:paraId="0009C658" w14:textId="77777777" w:rsidR="001915A3" w:rsidRPr="00BC5001" w:rsidRDefault="001915A3" w:rsidP="00FD11D7">
            <w:pPr>
              <w:pStyle w:val="TableParagraph"/>
              <w:ind w:right="1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ПК2.3-Владеет </w:t>
            </w:r>
            <w:r w:rsidRPr="00BC5001">
              <w:rPr>
                <w:sz w:val="24"/>
                <w:szCs w:val="24"/>
              </w:rPr>
              <w:t>методикой</w:t>
            </w:r>
            <w:r>
              <w:rPr>
                <w:sz w:val="24"/>
                <w:szCs w:val="24"/>
              </w:rPr>
              <w:t xml:space="preserve"> </w:t>
            </w:r>
            <w:r w:rsidRPr="00BC5001">
              <w:rPr>
                <w:sz w:val="24"/>
                <w:szCs w:val="24"/>
              </w:rPr>
              <w:t>реализации технологий</w:t>
            </w:r>
            <w:r>
              <w:rPr>
                <w:sz w:val="24"/>
                <w:szCs w:val="24"/>
              </w:rPr>
              <w:t xml:space="preserve"> </w:t>
            </w:r>
            <w:r w:rsidRPr="00BC5001">
              <w:rPr>
                <w:sz w:val="24"/>
                <w:szCs w:val="24"/>
              </w:rPr>
              <w:t>режиссуры</w:t>
            </w:r>
            <w:r>
              <w:rPr>
                <w:sz w:val="24"/>
                <w:szCs w:val="24"/>
              </w:rPr>
              <w:t xml:space="preserve"> </w:t>
            </w:r>
            <w:r w:rsidRPr="00BC5001">
              <w:rPr>
                <w:sz w:val="24"/>
                <w:szCs w:val="24"/>
              </w:rPr>
              <w:t>театрализованных</w:t>
            </w:r>
            <w:r>
              <w:rPr>
                <w:sz w:val="24"/>
                <w:szCs w:val="24"/>
              </w:rPr>
              <w:t xml:space="preserve"> </w:t>
            </w:r>
            <w:r w:rsidRPr="00BC5001">
              <w:rPr>
                <w:sz w:val="24"/>
                <w:szCs w:val="24"/>
              </w:rPr>
              <w:t>представлений и</w:t>
            </w:r>
            <w:r>
              <w:rPr>
                <w:sz w:val="24"/>
                <w:szCs w:val="24"/>
              </w:rPr>
              <w:t xml:space="preserve"> </w:t>
            </w:r>
            <w:r w:rsidRPr="00BC5001">
              <w:rPr>
                <w:sz w:val="24"/>
                <w:szCs w:val="24"/>
              </w:rPr>
              <w:t>праздников в связи с</w:t>
            </w:r>
            <w:r>
              <w:rPr>
                <w:sz w:val="24"/>
                <w:szCs w:val="24"/>
              </w:rPr>
              <w:t xml:space="preserve"> </w:t>
            </w:r>
            <w:r w:rsidRPr="00BC5001">
              <w:rPr>
                <w:sz w:val="24"/>
                <w:szCs w:val="24"/>
              </w:rPr>
              <w:t>задачами организации в</w:t>
            </w:r>
            <w:r>
              <w:rPr>
                <w:sz w:val="24"/>
                <w:szCs w:val="24"/>
              </w:rPr>
              <w:t xml:space="preserve"> </w:t>
            </w:r>
            <w:r w:rsidRPr="00BC5001">
              <w:rPr>
                <w:sz w:val="24"/>
                <w:szCs w:val="24"/>
              </w:rPr>
              <w:t>различных сферах</w:t>
            </w:r>
            <w:r>
              <w:rPr>
                <w:sz w:val="24"/>
                <w:szCs w:val="24"/>
              </w:rPr>
              <w:t xml:space="preserve"> </w:t>
            </w:r>
            <w:r w:rsidRPr="00BC5001">
              <w:rPr>
                <w:sz w:val="24"/>
                <w:szCs w:val="24"/>
              </w:rPr>
              <w:t>социальной практики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20AC921" w14:textId="77777777" w:rsidR="001915A3" w:rsidRDefault="001915A3" w:rsidP="00FD11D7">
            <w:pPr>
              <w:pStyle w:val="TableParagraph"/>
              <w:spacing w:line="276" w:lineRule="auto"/>
              <w:ind w:right="130"/>
              <w:jc w:val="both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t>Знать: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Основы фундаментальных</w:t>
            </w:r>
            <w:r w:rsidRPr="00BF7F64">
              <w:rPr>
                <w:spacing w:val="18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и</w:t>
            </w:r>
            <w:r w:rsidRPr="00BF7F64">
              <w:rPr>
                <w:spacing w:val="-57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прикладных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дисциплин</w:t>
            </w:r>
            <w:r w:rsidRPr="00BF7F64">
              <w:rPr>
                <w:spacing w:val="-13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в</w:t>
            </w:r>
            <w:r w:rsidRPr="00BF7F64">
              <w:rPr>
                <w:spacing w:val="-13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области</w:t>
            </w:r>
            <w:r w:rsidRPr="00BF7F64">
              <w:rPr>
                <w:spacing w:val="-57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режиссуры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театрализованных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представлений –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современные методологические принципы</w:t>
            </w:r>
            <w:r w:rsidRPr="00BF7F64">
              <w:rPr>
                <w:sz w:val="24"/>
                <w:szCs w:val="24"/>
              </w:rPr>
              <w:tab/>
            </w:r>
            <w:r w:rsidRPr="00BF7F64">
              <w:rPr>
                <w:spacing w:val="-5"/>
                <w:sz w:val="24"/>
                <w:szCs w:val="24"/>
              </w:rPr>
              <w:t xml:space="preserve">и </w:t>
            </w:r>
            <w:r w:rsidRPr="00BF7F64">
              <w:rPr>
                <w:sz w:val="24"/>
                <w:szCs w:val="24"/>
              </w:rPr>
              <w:t>методические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приемы.</w:t>
            </w:r>
            <w:r>
              <w:rPr>
                <w:sz w:val="24"/>
                <w:szCs w:val="24"/>
              </w:rPr>
              <w:t xml:space="preserve"> </w:t>
            </w:r>
          </w:p>
          <w:p w14:paraId="42D2C271" w14:textId="77777777" w:rsidR="001915A3" w:rsidRPr="00BF7F64" w:rsidRDefault="001915A3" w:rsidP="00FD11D7">
            <w:pPr>
              <w:pStyle w:val="TableParagraph"/>
              <w:spacing w:line="276" w:lineRule="auto"/>
              <w:ind w:right="130"/>
              <w:jc w:val="both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t>Уметь:</w:t>
            </w:r>
            <w:r w:rsidRPr="00BF7F64">
              <w:rPr>
                <w:sz w:val="24"/>
                <w:szCs w:val="24"/>
              </w:rPr>
              <w:t xml:space="preserve"> Разрабатывать</w:t>
            </w:r>
            <w:r w:rsidRPr="00BF7F64">
              <w:rPr>
                <w:spacing w:val="-8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и использовать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технологии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режиссуры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театрализованных</w:t>
            </w:r>
            <w:r w:rsidRPr="00BF7F64">
              <w:rPr>
                <w:spacing w:val="-57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представлений и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праздников в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разных сферах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деятельности.</w:t>
            </w:r>
          </w:p>
          <w:p w14:paraId="2A7A4D2D" w14:textId="77777777" w:rsidR="001915A3" w:rsidRPr="00BF7F64" w:rsidRDefault="001915A3" w:rsidP="00FD11D7">
            <w:pPr>
              <w:pStyle w:val="TableParagraph"/>
              <w:spacing w:line="276" w:lineRule="auto"/>
              <w:ind w:left="112" w:right="130"/>
              <w:jc w:val="both"/>
              <w:rPr>
                <w:sz w:val="24"/>
                <w:szCs w:val="24"/>
              </w:rPr>
            </w:pPr>
          </w:p>
          <w:p w14:paraId="30EF7CBC" w14:textId="77777777" w:rsidR="001915A3" w:rsidRPr="00BF7F64" w:rsidRDefault="001915A3" w:rsidP="00FD11D7">
            <w:pPr>
              <w:pStyle w:val="TableParagraph"/>
              <w:spacing w:line="276" w:lineRule="auto"/>
              <w:ind w:right="130"/>
              <w:jc w:val="both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t>Владеть:</w:t>
            </w:r>
            <w:r w:rsidRPr="00BF7F64">
              <w:rPr>
                <w:sz w:val="24"/>
                <w:szCs w:val="24"/>
              </w:rPr>
              <w:t xml:space="preserve"> Применением технологий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Режиссуры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театрализованных</w:t>
            </w:r>
            <w:r w:rsidRPr="00BF7F64">
              <w:rPr>
                <w:spacing w:val="-57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представлений и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праздников в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разных сферах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C8070BE" w14:textId="77777777" w:rsidR="00896BE1" w:rsidRPr="001D7261" w:rsidRDefault="00896BE1" w:rsidP="00896BE1">
            <w:pPr>
              <w:rPr>
                <w:rFonts w:eastAsia="Times New Roman"/>
                <w:bCs/>
                <w:color w:val="000000"/>
                <w:lang w:eastAsia="zh-CN"/>
              </w:rPr>
            </w:pPr>
            <w:r w:rsidRPr="001D7261">
              <w:rPr>
                <w:rFonts w:eastAsia="Times New Roman"/>
                <w:bCs/>
                <w:color w:val="000000"/>
                <w:lang w:eastAsia="zh-CN"/>
              </w:rPr>
              <w:t>Задания реконструктивного уровня:</w:t>
            </w:r>
          </w:p>
          <w:p w14:paraId="07F9FF05" w14:textId="236DC7ED" w:rsidR="001A3CC0" w:rsidRPr="001D7261" w:rsidRDefault="001A3CC0" w:rsidP="001A3CC0">
            <w:pPr>
              <w:rPr>
                <w:rFonts w:eastAsia="Times New Roman"/>
                <w:bCs/>
                <w:color w:val="000000"/>
                <w:lang w:eastAsia="zh-CN"/>
              </w:rPr>
            </w:pPr>
            <w:r w:rsidRPr="001D7261">
              <w:rPr>
                <w:rFonts w:eastAsia="Times New Roman"/>
                <w:bCs/>
                <w:color w:val="000000"/>
                <w:lang w:eastAsia="zh-CN"/>
              </w:rPr>
              <w:t xml:space="preserve">Задания </w:t>
            </w:r>
            <w:proofErr w:type="spellStart"/>
            <w:r w:rsidRPr="001D7261">
              <w:rPr>
                <w:rFonts w:eastAsia="Times New Roman"/>
                <w:bCs/>
                <w:color w:val="000000"/>
                <w:lang w:eastAsia="zh-CN"/>
              </w:rPr>
              <w:t>ре</w:t>
            </w:r>
            <w:r w:rsidR="00E059B4">
              <w:rPr>
                <w:rFonts w:eastAsia="Times New Roman"/>
                <w:bCs/>
                <w:color w:val="000000"/>
                <w:lang w:eastAsia="zh-CN"/>
              </w:rPr>
              <w:t>продуктивного</w:t>
            </w:r>
            <w:r w:rsidRPr="001D7261">
              <w:rPr>
                <w:rFonts w:eastAsia="Times New Roman"/>
                <w:bCs/>
                <w:color w:val="000000"/>
                <w:lang w:eastAsia="zh-CN"/>
              </w:rPr>
              <w:t>вного</w:t>
            </w:r>
            <w:proofErr w:type="spellEnd"/>
            <w:r w:rsidRPr="001D7261">
              <w:rPr>
                <w:rFonts w:eastAsia="Times New Roman"/>
                <w:bCs/>
                <w:color w:val="000000"/>
                <w:lang w:eastAsia="zh-CN"/>
              </w:rPr>
              <w:t xml:space="preserve"> уровня:</w:t>
            </w:r>
          </w:p>
          <w:p w14:paraId="5671EF01" w14:textId="77777777" w:rsidR="00896BE1" w:rsidRPr="001D7261" w:rsidRDefault="00896BE1" w:rsidP="00896BE1">
            <w:pPr>
              <w:rPr>
                <w:rFonts w:eastAsia="Times New Roman"/>
                <w:bCs/>
                <w:color w:val="000000"/>
                <w:lang w:eastAsia="zh-CN"/>
              </w:rPr>
            </w:pPr>
          </w:p>
          <w:p w14:paraId="29149320" w14:textId="6F9EF6E5" w:rsidR="00896BE1" w:rsidRPr="001D7261" w:rsidRDefault="00896BE1" w:rsidP="00896BE1">
            <w:pPr>
              <w:suppressAutoHyphens/>
            </w:pPr>
            <w:r w:rsidRPr="001D7261">
              <w:rPr>
                <w:rFonts w:eastAsia="Times New Roman"/>
                <w:bCs/>
              </w:rPr>
              <w:t xml:space="preserve">Итоговая аттестация (экзамен) </w:t>
            </w:r>
          </w:p>
          <w:p w14:paraId="79D2F6B6" w14:textId="38309F57" w:rsidR="001915A3" w:rsidRPr="00BF7F64" w:rsidRDefault="001915A3" w:rsidP="00FD11D7">
            <w:pPr>
              <w:pStyle w:val="TableParagraph"/>
              <w:spacing w:line="276" w:lineRule="auto"/>
              <w:ind w:right="130"/>
              <w:jc w:val="both"/>
              <w:rPr>
                <w:b/>
                <w:sz w:val="24"/>
                <w:szCs w:val="24"/>
              </w:rPr>
            </w:pPr>
          </w:p>
        </w:tc>
      </w:tr>
      <w:tr w:rsidR="001915A3" w:rsidRPr="009015CB" w14:paraId="01241F55" w14:textId="2D4F99AE" w:rsidTr="00A66647">
        <w:trPr>
          <w:trHeight w:val="518"/>
        </w:trPr>
        <w:tc>
          <w:tcPr>
            <w:tcW w:w="1838" w:type="dxa"/>
            <w:shd w:val="clear" w:color="auto" w:fill="auto"/>
          </w:tcPr>
          <w:p w14:paraId="49D70F69" w14:textId="77777777" w:rsidR="001915A3" w:rsidRPr="00BF7F64" w:rsidRDefault="001915A3" w:rsidP="00FD11D7">
            <w:pPr>
              <w:pStyle w:val="TableParagraph"/>
              <w:spacing w:line="276" w:lineRule="auto"/>
              <w:ind w:right="130"/>
              <w:rPr>
                <w:b/>
              </w:rPr>
            </w:pPr>
            <w:r>
              <w:rPr>
                <w:sz w:val="24"/>
              </w:rPr>
              <w:t xml:space="preserve">ПК-5 </w:t>
            </w:r>
            <w:r w:rsidRPr="00BF7F64">
              <w:rPr>
                <w:sz w:val="24"/>
              </w:rPr>
              <w:t xml:space="preserve">Быть способным использовать </w:t>
            </w:r>
            <w:r w:rsidRPr="00BF7F64">
              <w:rPr>
                <w:sz w:val="24"/>
              </w:rPr>
              <w:lastRenderedPageBreak/>
              <w:t>современные информационные технологии, управлять информацией с использованием прикладных программ деловой сферы деятельности, прикладные пакеты программ для моделирования статистического анализа и информационного обеспечения.</w:t>
            </w:r>
          </w:p>
        </w:tc>
        <w:tc>
          <w:tcPr>
            <w:tcW w:w="3148" w:type="dxa"/>
            <w:shd w:val="clear" w:color="auto" w:fill="auto"/>
          </w:tcPr>
          <w:p w14:paraId="5A770A2E" w14:textId="77777777" w:rsidR="001915A3" w:rsidRDefault="001915A3" w:rsidP="00FD11D7">
            <w:pPr>
              <w:pStyle w:val="TableParagraph"/>
              <w:spacing w:line="276" w:lineRule="auto"/>
              <w:ind w:left="143" w:right="130"/>
            </w:pPr>
            <w:r>
              <w:lastRenderedPageBreak/>
              <w:t xml:space="preserve">ПК-5.1 – </w:t>
            </w:r>
            <w:r w:rsidRPr="005337F4">
              <w:t>осуществля</w:t>
            </w:r>
            <w:r>
              <w:t xml:space="preserve">ет </w:t>
            </w:r>
            <w:r w:rsidRPr="005337F4">
              <w:t xml:space="preserve">конкретные действия по созданию творческих </w:t>
            </w:r>
            <w:r w:rsidRPr="005337F4">
              <w:lastRenderedPageBreak/>
              <w:t>программ, в соответствии с имеющимися материально-техническим и профессиональными ресурсами</w:t>
            </w:r>
          </w:p>
          <w:p w14:paraId="23CE7B27" w14:textId="77777777" w:rsidR="001915A3" w:rsidRDefault="001915A3" w:rsidP="00FD11D7">
            <w:pPr>
              <w:pStyle w:val="TableParagraph"/>
              <w:spacing w:line="276" w:lineRule="auto"/>
              <w:ind w:left="143" w:right="130"/>
            </w:pPr>
          </w:p>
          <w:p w14:paraId="435744FC" w14:textId="77777777" w:rsidR="001915A3" w:rsidRPr="00914B87" w:rsidRDefault="001915A3" w:rsidP="00FD11D7">
            <w:pPr>
              <w:spacing w:line="276" w:lineRule="auto"/>
              <w:ind w:left="142"/>
            </w:pPr>
            <w:r>
              <w:t xml:space="preserve">ПК-5.2 - </w:t>
            </w:r>
            <w:r w:rsidRPr="00914B87">
              <w:t>осуществля</w:t>
            </w:r>
            <w:r>
              <w:t>ет</w:t>
            </w:r>
            <w:r w:rsidRPr="00914B87">
              <w:t xml:space="preserve"> контроль основных процессов: творческо-постановочного, технического, административного и маркетингового</w:t>
            </w:r>
          </w:p>
          <w:p w14:paraId="05FE4BC5" w14:textId="77777777" w:rsidR="001915A3" w:rsidRPr="005337F4" w:rsidRDefault="001915A3" w:rsidP="00FD11D7">
            <w:pPr>
              <w:pStyle w:val="TableParagraph"/>
              <w:spacing w:line="276" w:lineRule="auto"/>
              <w:ind w:left="143" w:right="130"/>
            </w:pPr>
          </w:p>
          <w:p w14:paraId="07AD7E57" w14:textId="77777777" w:rsidR="001915A3" w:rsidRDefault="001915A3" w:rsidP="00FD11D7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14:paraId="25D484CE" w14:textId="77777777" w:rsidR="001915A3" w:rsidRPr="005337F4" w:rsidRDefault="001915A3" w:rsidP="00FD11D7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</w:tc>
        <w:tc>
          <w:tcPr>
            <w:tcW w:w="2670" w:type="dxa"/>
            <w:shd w:val="clear" w:color="auto" w:fill="auto"/>
          </w:tcPr>
          <w:p w14:paraId="64F7AB53" w14:textId="77777777" w:rsidR="001915A3" w:rsidRPr="00BF7F64" w:rsidRDefault="001915A3" w:rsidP="00FD11D7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lastRenderedPageBreak/>
              <w:t xml:space="preserve">Знать: </w:t>
            </w:r>
            <w:r w:rsidRPr="00BF7F64">
              <w:rPr>
                <w:sz w:val="24"/>
                <w:szCs w:val="24"/>
              </w:rPr>
              <w:t xml:space="preserve">Базовые положения сценарно- драматургических </w:t>
            </w:r>
            <w:r w:rsidRPr="00BF7F64">
              <w:rPr>
                <w:sz w:val="24"/>
                <w:szCs w:val="24"/>
              </w:rPr>
              <w:lastRenderedPageBreak/>
              <w:t>основ театрализованных программ; определение базовых понятий сценарно- драматургических основ театрализованных программ; базовые положения сценарно- драматургических основ театрализованных программ; базовые технические средства и оборудование для осуществления их постановки.</w:t>
            </w:r>
          </w:p>
          <w:p w14:paraId="0C747CDA" w14:textId="77777777" w:rsidR="001915A3" w:rsidRPr="00BF7F64" w:rsidRDefault="001915A3" w:rsidP="00FD11D7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t xml:space="preserve">Уметь: </w:t>
            </w:r>
            <w:r w:rsidRPr="00BF7F64">
              <w:rPr>
                <w:sz w:val="24"/>
                <w:szCs w:val="24"/>
              </w:rPr>
              <w:t>Осуществлять конкретные действия по разработке макета режиссуры творческих программ; сопоставляет качество технических средств и оборудования учреждения культуры с ожидаемым результатом; осуществляет монтаж технического оборудования.</w:t>
            </w:r>
          </w:p>
          <w:p w14:paraId="6BE667AC" w14:textId="77777777" w:rsidR="001915A3" w:rsidRPr="00BF7F64" w:rsidRDefault="001915A3" w:rsidP="00FD11D7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t xml:space="preserve">Владеть: </w:t>
            </w:r>
            <w:r w:rsidRPr="00BF7F64">
              <w:rPr>
                <w:sz w:val="24"/>
                <w:szCs w:val="24"/>
              </w:rPr>
              <w:t>Разработкой сценарно- драматургические основы режиссерско- творческих программ навыком осуществления самостоятельной постановки творческих программ с использованием технических средств, и сценического оборудования учреждения культуры.</w:t>
            </w:r>
          </w:p>
        </w:tc>
        <w:tc>
          <w:tcPr>
            <w:tcW w:w="2190" w:type="dxa"/>
          </w:tcPr>
          <w:p w14:paraId="61C781E6" w14:textId="67366DBB" w:rsidR="001915A3" w:rsidRPr="001D7261" w:rsidRDefault="00896BE1" w:rsidP="00E059B4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1D7261">
              <w:rPr>
                <w:sz w:val="24"/>
                <w:szCs w:val="24"/>
              </w:rPr>
              <w:lastRenderedPageBreak/>
              <w:t xml:space="preserve">Задание </w:t>
            </w:r>
            <w:r w:rsidR="00E059B4">
              <w:rPr>
                <w:sz w:val="24"/>
                <w:szCs w:val="24"/>
              </w:rPr>
              <w:t>практического</w:t>
            </w:r>
            <w:r w:rsidRPr="001D7261">
              <w:rPr>
                <w:sz w:val="24"/>
                <w:szCs w:val="24"/>
              </w:rPr>
              <w:t xml:space="preserve"> уро</w:t>
            </w:r>
            <w:r w:rsidR="00E059B4">
              <w:rPr>
                <w:sz w:val="24"/>
                <w:szCs w:val="24"/>
              </w:rPr>
              <w:t xml:space="preserve">вня – </w:t>
            </w:r>
            <w:r w:rsidR="00E059B4">
              <w:rPr>
                <w:sz w:val="24"/>
                <w:szCs w:val="24"/>
              </w:rPr>
              <w:lastRenderedPageBreak/>
              <w:t>творческое задание</w:t>
            </w:r>
          </w:p>
        </w:tc>
      </w:tr>
    </w:tbl>
    <w:p w14:paraId="37F335FF" w14:textId="76E4CB9A" w:rsidR="008E4FD0" w:rsidRPr="004309EB" w:rsidRDefault="008E4FD0" w:rsidP="00DC55F4">
      <w:pPr>
        <w:jc w:val="center"/>
        <w:rPr>
          <w:color w:val="000000"/>
          <w:lang w:bidi="mr-IN"/>
        </w:rPr>
      </w:pPr>
      <w:r w:rsidRPr="004309EB">
        <w:rPr>
          <w:color w:val="000000"/>
          <w:lang w:bidi="mr-IN"/>
        </w:rPr>
        <w:lastRenderedPageBreak/>
        <w:t xml:space="preserve">            </w:t>
      </w:r>
    </w:p>
    <w:p w14:paraId="086B4E42" w14:textId="77777777" w:rsidR="008E4FD0" w:rsidRPr="004309EB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52F62C63" w14:textId="77777777" w:rsidR="004B1749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</w:t>
      </w:r>
    </w:p>
    <w:p w14:paraId="1A9D9381" w14:textId="7D423D71" w:rsidR="001A3CC0" w:rsidRPr="00727478" w:rsidRDefault="008E4FD0" w:rsidP="001A3CC0">
      <w:pPr>
        <w:autoSpaceDE w:val="0"/>
        <w:autoSpaceDN w:val="0"/>
        <w:adjustRightInd w:val="0"/>
        <w:rPr>
          <w:b/>
        </w:rPr>
      </w:pPr>
      <w:r w:rsidRPr="004309EB">
        <w:rPr>
          <w:rFonts w:eastAsia="Times New Roman"/>
          <w:b/>
          <w:lang w:eastAsia="en-US"/>
        </w:rPr>
        <w:t xml:space="preserve">Раздел 2. </w:t>
      </w:r>
      <w:r w:rsidR="001A3CC0" w:rsidRPr="00727478">
        <w:rPr>
          <w:b/>
          <w:bCs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  <w:r w:rsidR="001A3CC0" w:rsidRPr="00727478">
        <w:rPr>
          <w:b/>
        </w:rPr>
        <w:t>Задания для практических занятий по разделам курса</w:t>
      </w:r>
    </w:p>
    <w:p w14:paraId="2A308BBD" w14:textId="4617AE1E" w:rsidR="001A3CC0" w:rsidRDefault="001A3CC0" w:rsidP="001A3CC0">
      <w:pPr>
        <w:tabs>
          <w:tab w:val="left" w:pos="708"/>
        </w:tabs>
        <w:jc w:val="both"/>
        <w:rPr>
          <w:b/>
          <w:bCs/>
        </w:rPr>
      </w:pPr>
    </w:p>
    <w:p w14:paraId="157F89F2" w14:textId="214DD86B" w:rsidR="00535B9E" w:rsidRDefault="00535B9E" w:rsidP="001A3CC0">
      <w:pPr>
        <w:tabs>
          <w:tab w:val="left" w:pos="708"/>
        </w:tabs>
        <w:jc w:val="both"/>
        <w:rPr>
          <w:b/>
          <w:bCs/>
        </w:rPr>
      </w:pPr>
    </w:p>
    <w:p w14:paraId="4E90AC31" w14:textId="63AF85C7" w:rsidR="00535B9E" w:rsidRDefault="00535B9E" w:rsidP="00535B9E">
      <w:pPr>
        <w:tabs>
          <w:tab w:val="left" w:pos="708"/>
        </w:tabs>
        <w:jc w:val="both"/>
        <w:rPr>
          <w:b/>
          <w:bCs/>
        </w:rPr>
      </w:pPr>
      <w:r>
        <w:rPr>
          <w:b/>
          <w:bCs/>
        </w:rPr>
        <w:t xml:space="preserve">2.1. Задание исследовательского уровня </w:t>
      </w:r>
      <w:r w:rsidR="00CD571A">
        <w:rPr>
          <w:b/>
          <w:bCs/>
        </w:rPr>
        <w:t>–</w:t>
      </w:r>
      <w:r>
        <w:rPr>
          <w:b/>
          <w:bCs/>
        </w:rPr>
        <w:t xml:space="preserve"> Реферат</w:t>
      </w:r>
    </w:p>
    <w:p w14:paraId="1D484EFA" w14:textId="77777777" w:rsidR="00CD571A" w:rsidRDefault="00CD571A" w:rsidP="00535B9E">
      <w:pPr>
        <w:tabs>
          <w:tab w:val="left" w:pos="708"/>
        </w:tabs>
        <w:jc w:val="both"/>
        <w:rPr>
          <w:b/>
          <w:bCs/>
        </w:rPr>
      </w:pPr>
    </w:p>
    <w:p w14:paraId="5DC7E8CA" w14:textId="77777777" w:rsidR="00535B9E" w:rsidRDefault="00535B9E" w:rsidP="00535B9E">
      <w:pPr>
        <w:tabs>
          <w:tab w:val="left" w:pos="708"/>
        </w:tabs>
        <w:jc w:val="both"/>
      </w:pPr>
      <w:r>
        <w:t xml:space="preserve">Темы рефератов (творческих заданий): </w:t>
      </w:r>
    </w:p>
    <w:p w14:paraId="23739C4B" w14:textId="77777777" w:rsidR="00535B9E" w:rsidRDefault="00535B9E" w:rsidP="00535B9E">
      <w:pPr>
        <w:tabs>
          <w:tab w:val="left" w:pos="708"/>
        </w:tabs>
        <w:jc w:val="both"/>
      </w:pPr>
      <w:r>
        <w:t xml:space="preserve">1. Народная музыка в традиционном и современном празднике </w:t>
      </w:r>
    </w:p>
    <w:p w14:paraId="602CA7C4" w14:textId="77777777" w:rsidR="00535B9E" w:rsidRDefault="00535B9E" w:rsidP="00535B9E">
      <w:pPr>
        <w:tabs>
          <w:tab w:val="left" w:pos="708"/>
        </w:tabs>
        <w:jc w:val="both"/>
      </w:pPr>
      <w:r>
        <w:t>2. Джаз и джаз–оркестр. Особенности использова</w:t>
      </w:r>
      <w:r>
        <w:t>ния в театрализованных представ</w:t>
      </w:r>
      <w:r>
        <w:t>лениях и праздниках.</w:t>
      </w:r>
    </w:p>
    <w:p w14:paraId="4B61AAB1" w14:textId="77777777" w:rsidR="00535B9E" w:rsidRDefault="00535B9E" w:rsidP="00535B9E">
      <w:pPr>
        <w:tabs>
          <w:tab w:val="left" w:pos="708"/>
        </w:tabs>
        <w:jc w:val="both"/>
      </w:pPr>
      <w:r>
        <w:t xml:space="preserve"> 3. Постановка музыкальных спектаклей под открытым небом. </w:t>
      </w:r>
    </w:p>
    <w:p w14:paraId="754BA9B1" w14:textId="77777777" w:rsidR="00535B9E" w:rsidRDefault="00535B9E" w:rsidP="00535B9E">
      <w:pPr>
        <w:tabs>
          <w:tab w:val="left" w:pos="708"/>
        </w:tabs>
        <w:jc w:val="both"/>
      </w:pPr>
      <w:r>
        <w:t xml:space="preserve">4. Музыкальные фестивали и особенности их организации. </w:t>
      </w:r>
    </w:p>
    <w:p w14:paraId="222B53B8" w14:textId="77777777" w:rsidR="00535B9E" w:rsidRDefault="00535B9E" w:rsidP="00535B9E">
      <w:pPr>
        <w:tabs>
          <w:tab w:val="left" w:pos="708"/>
        </w:tabs>
        <w:jc w:val="both"/>
      </w:pPr>
      <w:r>
        <w:t xml:space="preserve">5. Работа режиссера с композитором и аранжировщиком. </w:t>
      </w:r>
    </w:p>
    <w:p w14:paraId="6C507971" w14:textId="77777777" w:rsidR="00535B9E" w:rsidRDefault="00535B9E" w:rsidP="00535B9E">
      <w:pPr>
        <w:tabs>
          <w:tab w:val="left" w:pos="708"/>
        </w:tabs>
        <w:jc w:val="both"/>
      </w:pPr>
      <w:r>
        <w:t xml:space="preserve">6. Работа режиссера с музыкальными коллективами, участвующими в праздниках. </w:t>
      </w:r>
    </w:p>
    <w:p w14:paraId="0DA63B3E" w14:textId="77777777" w:rsidR="00535B9E" w:rsidRDefault="00535B9E" w:rsidP="00535B9E">
      <w:pPr>
        <w:tabs>
          <w:tab w:val="left" w:pos="708"/>
        </w:tabs>
        <w:jc w:val="both"/>
      </w:pPr>
      <w:r>
        <w:t xml:space="preserve">7. Работа режиссера праздника со звукорежиссером. </w:t>
      </w:r>
    </w:p>
    <w:p w14:paraId="3CDB1ED1" w14:textId="77777777" w:rsidR="00535B9E" w:rsidRDefault="00535B9E" w:rsidP="00535B9E">
      <w:pPr>
        <w:tabs>
          <w:tab w:val="left" w:pos="708"/>
        </w:tabs>
        <w:jc w:val="both"/>
      </w:pPr>
      <w:r>
        <w:t xml:space="preserve">8. Светомузыкальные спектакли в России (казанский опыт). </w:t>
      </w:r>
    </w:p>
    <w:p w14:paraId="0DEF1BBE" w14:textId="77777777" w:rsidR="00535B9E" w:rsidRDefault="00535B9E" w:rsidP="00535B9E">
      <w:pPr>
        <w:tabs>
          <w:tab w:val="left" w:pos="708"/>
        </w:tabs>
        <w:jc w:val="both"/>
      </w:pPr>
      <w:r>
        <w:t xml:space="preserve">9. Мюзикл. Жанровая специфика и особенности. </w:t>
      </w:r>
    </w:p>
    <w:p w14:paraId="1D1D7B6F" w14:textId="77777777" w:rsidR="00535B9E" w:rsidRDefault="00535B9E" w:rsidP="00535B9E">
      <w:pPr>
        <w:tabs>
          <w:tab w:val="left" w:pos="708"/>
        </w:tabs>
        <w:jc w:val="both"/>
      </w:pPr>
      <w:r>
        <w:t xml:space="preserve">10. Работа режиссера с руководителями музыкальных коллективов и дирижерами. </w:t>
      </w:r>
    </w:p>
    <w:p w14:paraId="1791EAE1" w14:textId="77777777" w:rsidR="00535B9E" w:rsidRDefault="00535B9E" w:rsidP="00535B9E">
      <w:pPr>
        <w:tabs>
          <w:tab w:val="left" w:pos="708"/>
        </w:tabs>
        <w:jc w:val="both"/>
      </w:pPr>
      <w:r>
        <w:t>11. Фонограмма и «живой звук». Проблемы и преимущества.</w:t>
      </w:r>
    </w:p>
    <w:p w14:paraId="06CDFD1A" w14:textId="77777777" w:rsidR="00535B9E" w:rsidRDefault="00535B9E" w:rsidP="00535B9E">
      <w:pPr>
        <w:tabs>
          <w:tab w:val="left" w:pos="708"/>
        </w:tabs>
        <w:jc w:val="both"/>
      </w:pPr>
      <w:r>
        <w:t xml:space="preserve"> 12. Звукорежиссер в работе над театрализованным представлением и праздником. </w:t>
      </w:r>
    </w:p>
    <w:p w14:paraId="111E421A" w14:textId="77777777" w:rsidR="00535B9E" w:rsidRDefault="00535B9E" w:rsidP="00535B9E">
      <w:pPr>
        <w:tabs>
          <w:tab w:val="left" w:pos="708"/>
        </w:tabs>
        <w:jc w:val="both"/>
      </w:pPr>
    </w:p>
    <w:p w14:paraId="0A4E52B6" w14:textId="77777777" w:rsidR="00535B9E" w:rsidRDefault="00535B9E" w:rsidP="00535B9E">
      <w:pPr>
        <w:tabs>
          <w:tab w:val="left" w:pos="708"/>
        </w:tabs>
        <w:jc w:val="both"/>
      </w:pPr>
      <w:r>
        <w:t xml:space="preserve">Методические указания: Приступая к выполнению заданий, обучающийся должен знать, что работа будет зачтена при условии соблюдения следующих требований: </w:t>
      </w:r>
    </w:p>
    <w:p w14:paraId="762A1B59" w14:textId="77777777" w:rsidR="00535B9E" w:rsidRDefault="00535B9E" w:rsidP="00535B9E">
      <w:pPr>
        <w:tabs>
          <w:tab w:val="left" w:pos="708"/>
        </w:tabs>
        <w:jc w:val="both"/>
      </w:pPr>
      <w:r>
        <w:t xml:space="preserve">1. Знание текстов рекомендованной литературы и использование этого знания в работе. </w:t>
      </w:r>
    </w:p>
    <w:p w14:paraId="09E9D610" w14:textId="77777777" w:rsidR="00535B9E" w:rsidRDefault="00535B9E" w:rsidP="00535B9E">
      <w:pPr>
        <w:tabs>
          <w:tab w:val="left" w:pos="708"/>
        </w:tabs>
        <w:jc w:val="both"/>
      </w:pPr>
      <w:r>
        <w:t xml:space="preserve">2. Использование обучающимся нескольких источников (статей, монографий, справочной и другой литературы) для раскрытия избранной темы. </w:t>
      </w:r>
    </w:p>
    <w:p w14:paraId="77EA0082" w14:textId="77777777" w:rsidR="00535B9E" w:rsidRDefault="00535B9E" w:rsidP="00535B9E">
      <w:pPr>
        <w:tabs>
          <w:tab w:val="left" w:pos="708"/>
        </w:tabs>
        <w:jc w:val="both"/>
      </w:pPr>
      <w:r>
        <w:t>3. Культура и академические нормы изложения материала: обязательное указание на источники, грамотное цитирование авторов (прямо</w:t>
      </w:r>
      <w:r>
        <w:t>е и косвенное), определение соб</w:t>
      </w:r>
      <w:r>
        <w:t>ственной позиции и обязательный собственный комм</w:t>
      </w:r>
      <w:r>
        <w:t>ентарий к приводимым точкам зре</w:t>
      </w:r>
      <w:r>
        <w:t>ния.</w:t>
      </w:r>
    </w:p>
    <w:p w14:paraId="70F58C81" w14:textId="77777777" w:rsidR="00535B9E" w:rsidRDefault="00535B9E" w:rsidP="00535B9E">
      <w:pPr>
        <w:tabs>
          <w:tab w:val="left" w:pos="708"/>
        </w:tabs>
        <w:jc w:val="both"/>
      </w:pPr>
      <w:r>
        <w:t xml:space="preserve"> 4. Соблюдение требований к структуре и оформлению. </w:t>
      </w:r>
    </w:p>
    <w:p w14:paraId="09EB1B7E" w14:textId="77777777" w:rsidR="00535B9E" w:rsidRDefault="00535B9E" w:rsidP="00535B9E">
      <w:pPr>
        <w:tabs>
          <w:tab w:val="left" w:pos="708"/>
        </w:tabs>
        <w:jc w:val="both"/>
      </w:pPr>
    </w:p>
    <w:p w14:paraId="64F11A09" w14:textId="77777777" w:rsidR="00535B9E" w:rsidRDefault="00535B9E" w:rsidP="00535B9E">
      <w:pPr>
        <w:tabs>
          <w:tab w:val="left" w:pos="708"/>
        </w:tabs>
        <w:jc w:val="both"/>
      </w:pPr>
      <w:r>
        <w:t xml:space="preserve">Требования к структуре и оформлению: Структура. Работа состоит из введения, основной части, заключения. Во введении необходимо определить цель и задачи работы. В основной части обязательны ссылки на номера библиографических записей в списке использованной литературы. В заключении необходимо сделать основные выводы. </w:t>
      </w:r>
    </w:p>
    <w:p w14:paraId="1ABA359B" w14:textId="77777777" w:rsidR="00535B9E" w:rsidRDefault="00535B9E" w:rsidP="00535B9E">
      <w:pPr>
        <w:tabs>
          <w:tab w:val="left" w:pos="708"/>
        </w:tabs>
        <w:jc w:val="both"/>
      </w:pPr>
      <w:r>
        <w:t>Список использованной литературы помещается после заключения. Библиографические записи нумеруются и располагаются в алфавитном порядке.</w:t>
      </w:r>
    </w:p>
    <w:p w14:paraId="42743D0A" w14:textId="7B6E9410" w:rsidR="00535B9E" w:rsidRDefault="00535B9E" w:rsidP="00535B9E">
      <w:pPr>
        <w:tabs>
          <w:tab w:val="left" w:pos="708"/>
        </w:tabs>
        <w:jc w:val="both"/>
      </w:pPr>
      <w:r>
        <w:t xml:space="preserve"> Оформление. Шрифт гарнитуры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>, ке</w:t>
      </w:r>
      <w:r>
        <w:t>гль 12 или 14, через 1,5 ин</w:t>
      </w:r>
      <w:r>
        <w:t>тервала. Работу печатать на одной стороне стандартного листа бум</w:t>
      </w:r>
      <w:r>
        <w:t>аги формата А4 с со</w:t>
      </w:r>
      <w:r>
        <w:t xml:space="preserve">блюдением полей: левое – 30 мм, правое, верхнее и нижнее – 20 мм. Выполненная работа должна быть скреплена. </w:t>
      </w:r>
      <w:r>
        <w:t>Работа открывается титульным ли</w:t>
      </w:r>
      <w:r>
        <w:t>стом. Затем следует «Оглавление». Порядковые номера</w:t>
      </w:r>
      <w:r>
        <w:t xml:space="preserve"> страниц указываются внизу стра</w:t>
      </w:r>
      <w:r>
        <w:t>ницы с выравниванием от центра. Не допускается расс</w:t>
      </w:r>
      <w:r>
        <w:t>тановка нумерации страниц от ру</w:t>
      </w:r>
      <w:r>
        <w:t>ки. Первой страницей считается титульный лист, но на</w:t>
      </w:r>
      <w:r>
        <w:t xml:space="preserve"> нем цифра «1» не ставится. Каж</w:t>
      </w:r>
      <w:r>
        <w:t>дый раздел всегда начинается с новой страницы. Работа может быть иллюстрирована, но не допускается исп</w:t>
      </w:r>
      <w:r>
        <w:t>ользование иллюстра</w:t>
      </w:r>
      <w:r>
        <w:t>ций, вырезанных из книг, журналов и других изданий.</w:t>
      </w:r>
    </w:p>
    <w:p w14:paraId="5C3315EF" w14:textId="2ED5C06B" w:rsidR="00535B9E" w:rsidRDefault="00535B9E" w:rsidP="00535B9E">
      <w:pPr>
        <w:tabs>
          <w:tab w:val="left" w:pos="708"/>
        </w:tabs>
        <w:jc w:val="both"/>
      </w:pPr>
    </w:p>
    <w:p w14:paraId="59438F87" w14:textId="5E17F84F" w:rsidR="00535B9E" w:rsidRDefault="00535B9E" w:rsidP="00535B9E">
      <w:pPr>
        <w:tabs>
          <w:tab w:val="left" w:pos="708"/>
        </w:tabs>
        <w:jc w:val="both"/>
        <w:rPr>
          <w:b/>
          <w:bCs/>
        </w:rPr>
      </w:pPr>
    </w:p>
    <w:p w14:paraId="589DDEB7" w14:textId="77777777" w:rsidR="00CD571A" w:rsidRDefault="00CD571A" w:rsidP="00535B9E">
      <w:pPr>
        <w:tabs>
          <w:tab w:val="left" w:pos="708"/>
        </w:tabs>
        <w:jc w:val="both"/>
        <w:rPr>
          <w:b/>
          <w:bCs/>
        </w:rPr>
      </w:pPr>
    </w:p>
    <w:p w14:paraId="19AD5C3E" w14:textId="1A3816DE" w:rsidR="00B33091" w:rsidRPr="004309EB" w:rsidRDefault="00535B9E" w:rsidP="00B33091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>
        <w:rPr>
          <w:b/>
        </w:rPr>
        <w:lastRenderedPageBreak/>
        <w:t>2.2</w:t>
      </w:r>
      <w:r w:rsidR="004B1749" w:rsidRPr="002D68EB">
        <w:rPr>
          <w:b/>
        </w:rPr>
        <w:t xml:space="preserve">. Задания репродуктивного уровня </w:t>
      </w:r>
      <w:r w:rsidR="00B33091">
        <w:rPr>
          <w:b/>
        </w:rPr>
        <w:t xml:space="preserve">и </w:t>
      </w:r>
      <w:r w:rsidR="00B33091" w:rsidRPr="004309EB">
        <w:rPr>
          <w:b/>
        </w:rPr>
        <w:t xml:space="preserve">Задания </w:t>
      </w:r>
      <w:r w:rsidR="00B33091">
        <w:rPr>
          <w:b/>
        </w:rPr>
        <w:t xml:space="preserve">творческо-постановочного </w:t>
      </w:r>
      <w:r w:rsidR="00B33091" w:rsidRPr="004309EB">
        <w:rPr>
          <w:b/>
        </w:rPr>
        <w:t>уровня</w:t>
      </w:r>
    </w:p>
    <w:p w14:paraId="14283D12" w14:textId="6FAD79AF" w:rsidR="004B1749" w:rsidRDefault="004B1749" w:rsidP="008E4FD0">
      <w:pPr>
        <w:autoSpaceDE w:val="0"/>
        <w:autoSpaceDN w:val="0"/>
        <w:adjustRightInd w:val="0"/>
        <w:rPr>
          <w:b/>
        </w:rPr>
      </w:pPr>
    </w:p>
    <w:p w14:paraId="3098AE57" w14:textId="39229B8C" w:rsidR="00AD1F0C" w:rsidRPr="006D61F8" w:rsidRDefault="00AD1F0C" w:rsidP="00AD1F0C">
      <w:pPr>
        <w:ind w:firstLine="720"/>
        <w:jc w:val="both"/>
      </w:pPr>
      <w:r w:rsidRPr="006D61F8">
        <w:t xml:space="preserve">Самостоятельная работа № 1. Тема «Музыкальное оформление публицистического представления» </w:t>
      </w:r>
    </w:p>
    <w:p w14:paraId="6C651672" w14:textId="77777777" w:rsidR="00AD1F0C" w:rsidRPr="006D61F8" w:rsidRDefault="00AD1F0C" w:rsidP="00AD1F0C">
      <w:pPr>
        <w:ind w:firstLine="720"/>
        <w:jc w:val="both"/>
      </w:pPr>
      <w:r w:rsidRPr="006D61F8">
        <w:t xml:space="preserve">Цель работы: умение сформулировать цели и задачи музыкального оформления публицистического представления. </w:t>
      </w:r>
    </w:p>
    <w:p w14:paraId="7D1B0141" w14:textId="77777777" w:rsidR="00AD1F0C" w:rsidRPr="006D61F8" w:rsidRDefault="00AD1F0C" w:rsidP="00AD1F0C">
      <w:pPr>
        <w:ind w:firstLine="720"/>
        <w:jc w:val="both"/>
      </w:pPr>
      <w:r w:rsidRPr="006D61F8">
        <w:t xml:space="preserve">Задание и методика выполнения: Выбрать документальное литературное произведение и к нему подобрать музыкальный материал, с учетом основных драматургических функций музыки, эмоциональной атмосферы, темпо–ритма, национального колорита, времени и эпохи и т.д. </w:t>
      </w:r>
    </w:p>
    <w:p w14:paraId="100C25E9" w14:textId="77777777" w:rsidR="00AD1F0C" w:rsidRPr="006D61F8" w:rsidRDefault="00AD1F0C" w:rsidP="00AD1F0C">
      <w:pPr>
        <w:ind w:firstLine="720"/>
        <w:jc w:val="both"/>
      </w:pPr>
      <w:r w:rsidRPr="006D61F8">
        <w:t xml:space="preserve">Самостоятельная работа № 2. Тема «Музыка в праздниках, посвящённых знаменательным датам» </w:t>
      </w:r>
    </w:p>
    <w:p w14:paraId="3D170288" w14:textId="77777777" w:rsidR="00AD1F0C" w:rsidRPr="006D61F8" w:rsidRDefault="00AD1F0C" w:rsidP="00AD1F0C">
      <w:pPr>
        <w:ind w:firstLine="720"/>
        <w:jc w:val="both"/>
      </w:pPr>
      <w:r w:rsidRPr="006D61F8">
        <w:t xml:space="preserve">Цель работы: изучить основные формы торжественной музыки в соответствии с использованием фрагментов в календарных праздниках. Задание и методика выполнения: предоставить примеры использования форм торжественной музыки в церемониальных формах календарных праздников. </w:t>
      </w:r>
    </w:p>
    <w:p w14:paraId="36C8FFA9" w14:textId="77777777" w:rsidR="00AD1F0C" w:rsidRPr="006D61F8" w:rsidRDefault="00AD1F0C" w:rsidP="00AD1F0C">
      <w:pPr>
        <w:ind w:firstLine="720"/>
        <w:jc w:val="both"/>
      </w:pPr>
      <w:r w:rsidRPr="006D61F8">
        <w:t xml:space="preserve">Самостоятельная работа № 3. Тема «Музыка в современных обрядах и ритуалах (производственных и бытовых)» </w:t>
      </w:r>
    </w:p>
    <w:p w14:paraId="5804D195" w14:textId="77777777" w:rsidR="00AD1F0C" w:rsidRPr="006D61F8" w:rsidRDefault="00AD1F0C" w:rsidP="00AD1F0C">
      <w:pPr>
        <w:ind w:firstLine="720"/>
        <w:jc w:val="both"/>
      </w:pPr>
      <w:r w:rsidRPr="006D61F8">
        <w:t>Цель работы: изучить основные традиционные народные праздники и проанализировать используемый материал на данных мероприятиях. Задание и методика выполнения: Сравнить музыкальный материал традиционных народных праздников и музыки, написанной для современных обрядов.</w:t>
      </w:r>
    </w:p>
    <w:p w14:paraId="4BE91D24" w14:textId="77777777" w:rsidR="00AD1F0C" w:rsidRPr="006D61F8" w:rsidRDefault="00AD1F0C" w:rsidP="00AD1F0C">
      <w:pPr>
        <w:ind w:firstLine="720"/>
        <w:jc w:val="both"/>
      </w:pPr>
      <w:r w:rsidRPr="006D61F8">
        <w:t xml:space="preserve"> Самостоятельная работа № 4. Тема «Шумы и их художественные возможности в оформлении театрализованного представления» </w:t>
      </w:r>
    </w:p>
    <w:p w14:paraId="490FCA04" w14:textId="77777777" w:rsidR="00AD1F0C" w:rsidRPr="006D61F8" w:rsidRDefault="00AD1F0C" w:rsidP="00AD1F0C">
      <w:pPr>
        <w:ind w:firstLine="720"/>
        <w:jc w:val="both"/>
      </w:pPr>
      <w:r w:rsidRPr="006D61F8">
        <w:t xml:space="preserve">Цель работы: изучить определение шумов и их классификацию. Задание и методика выполнения: </w:t>
      </w:r>
      <w:proofErr w:type="gramStart"/>
      <w:r w:rsidRPr="006D61F8">
        <w:t>В</w:t>
      </w:r>
      <w:proofErr w:type="gramEnd"/>
      <w:r w:rsidRPr="006D61F8">
        <w:t xml:space="preserve"> современной драматургии выбрать эпизод, требующей разработки шумового оформления. Подобрать соответствующие шумы. Прочитать отрывок с включением соответствующих шумов на аппаратуре. </w:t>
      </w:r>
    </w:p>
    <w:p w14:paraId="7DC5D06B" w14:textId="77777777" w:rsidR="00AD1F0C" w:rsidRPr="006D61F8" w:rsidRDefault="00AD1F0C" w:rsidP="00AD1F0C">
      <w:pPr>
        <w:ind w:firstLine="720"/>
        <w:jc w:val="both"/>
      </w:pPr>
      <w:r w:rsidRPr="006D61F8">
        <w:t>Самостоятельная работа № 5. Тема «Речевая фонограмма» Цель работы: обозначить возможности использования речевой фонограммы в театрализованном представлении. 26 Задание и методика выполнения: Записать отрывок текста на специальной аппаратуре, прослушать записи других студентов и определить ошибки и проблемы.</w:t>
      </w:r>
    </w:p>
    <w:p w14:paraId="28D99853" w14:textId="77777777" w:rsidR="00AD1F0C" w:rsidRPr="006D61F8" w:rsidRDefault="00AD1F0C" w:rsidP="00AD1F0C">
      <w:pPr>
        <w:ind w:firstLine="720"/>
        <w:jc w:val="both"/>
      </w:pPr>
      <w:r w:rsidRPr="006D61F8">
        <w:t xml:space="preserve"> Самостоятельная работа № 6. Тема «Организация музыкально–шумового оформления театрализованного представления»</w:t>
      </w:r>
    </w:p>
    <w:p w14:paraId="3EB580F1" w14:textId="77777777" w:rsidR="00AD1F0C" w:rsidRPr="006D61F8" w:rsidRDefault="00AD1F0C" w:rsidP="00AD1F0C">
      <w:pPr>
        <w:ind w:firstLine="720"/>
        <w:jc w:val="both"/>
      </w:pPr>
      <w:r w:rsidRPr="006D61F8">
        <w:t xml:space="preserve"> Цель работы: проанализировать музыкальные партитуры, как документы в организации театрализованного представления Задание и методика выполнения: </w:t>
      </w:r>
      <w:proofErr w:type="gramStart"/>
      <w:r w:rsidRPr="006D61F8">
        <w:t>В</w:t>
      </w:r>
      <w:proofErr w:type="gramEnd"/>
      <w:r w:rsidRPr="006D61F8">
        <w:t xml:space="preserve"> сценарном фонде выбрать сценарии праздников. Проанализировать использование музыкального материала. </w:t>
      </w:r>
    </w:p>
    <w:p w14:paraId="542080C1" w14:textId="77777777" w:rsidR="00AD1F0C" w:rsidRPr="006D61F8" w:rsidRDefault="00AD1F0C" w:rsidP="00AD1F0C">
      <w:pPr>
        <w:ind w:firstLine="720"/>
        <w:jc w:val="both"/>
      </w:pPr>
      <w:r w:rsidRPr="006D61F8">
        <w:t xml:space="preserve">Самостоятельная работа № 7. Тема «Музыкально–шумовая и световая партитуры театрализованного представления» </w:t>
      </w:r>
    </w:p>
    <w:p w14:paraId="7DF858D5" w14:textId="77777777" w:rsidR="00AD1F0C" w:rsidRPr="006D61F8" w:rsidRDefault="00AD1F0C" w:rsidP="00AD1F0C">
      <w:pPr>
        <w:ind w:firstLine="720"/>
        <w:jc w:val="both"/>
      </w:pPr>
      <w:r w:rsidRPr="006D61F8">
        <w:t>Цель работы: научить оформлению и применению партитуры, как документа в организации театрализованного представления Задание и методика выполнения: На примере конкретного сценария, составить партитуру по предложенной форме.</w:t>
      </w:r>
    </w:p>
    <w:p w14:paraId="3B74D2B9" w14:textId="77777777" w:rsidR="00AD1F0C" w:rsidRPr="006D61F8" w:rsidRDefault="00AD1F0C" w:rsidP="00AD1F0C">
      <w:pPr>
        <w:ind w:firstLine="720"/>
        <w:jc w:val="both"/>
      </w:pPr>
      <w:r w:rsidRPr="006D61F8">
        <w:t xml:space="preserve">Музыкальная партитуры в театрализованном празднике (форма записи) Монтажный лист состоит из двенадцати граф: </w:t>
      </w:r>
      <w:r w:rsidRPr="006D61F8">
        <w:sym w:font="Symbol" w:char="F0B7"/>
      </w:r>
      <w:r w:rsidRPr="006D61F8">
        <w:t xml:space="preserve"> номер по порядку; </w:t>
      </w:r>
      <w:r w:rsidRPr="006D61F8">
        <w:sym w:font="Symbol" w:char="F0B7"/>
      </w:r>
      <w:r w:rsidRPr="006D61F8">
        <w:t xml:space="preserve"> эпизод, его название точно соответствует сценарию и режиссерскому плану; </w:t>
      </w:r>
      <w:r w:rsidRPr="006D61F8">
        <w:sym w:font="Symbol" w:char="F0B7"/>
      </w:r>
      <w:r w:rsidRPr="006D61F8">
        <w:t xml:space="preserve"> название художественного (музыкального) номера и его характер, указываются автор (композитор и автор слов) и наименование произведения; </w:t>
      </w:r>
      <w:r w:rsidRPr="006D61F8">
        <w:sym w:font="Symbol" w:char="F0B7"/>
      </w:r>
      <w:r w:rsidRPr="006D61F8">
        <w:t xml:space="preserve"> выписываются исполнители: солисты, коллективы; </w:t>
      </w:r>
      <w:r w:rsidRPr="006D61F8">
        <w:sym w:font="Symbol" w:char="F0B7"/>
      </w:r>
      <w:r w:rsidRPr="006D61F8">
        <w:t xml:space="preserve"> кому поручается аккомпанемент этого номера; если номер идет под фонограмму, то нужно дать порядковый номер фонограмм; </w:t>
      </w:r>
      <w:r w:rsidRPr="006D61F8">
        <w:sym w:font="Symbol" w:char="F0B7"/>
      </w:r>
      <w:r w:rsidRPr="006D61F8">
        <w:t xml:space="preserve"> заносятся все тексты, исполняемые на сцене, звучащие по радио, сюда вписываются дикторские тексты; </w:t>
      </w:r>
      <w:r w:rsidRPr="006D61F8">
        <w:sym w:font="Symbol" w:char="F0B7"/>
      </w:r>
      <w:r w:rsidRPr="006D61F8">
        <w:t xml:space="preserve"> записывается потребность в киноматериале, с указанием характеры ленты и формата; </w:t>
      </w:r>
      <w:r w:rsidRPr="006D61F8">
        <w:sym w:font="Symbol" w:char="F0B7"/>
      </w:r>
      <w:r w:rsidRPr="006D61F8">
        <w:t xml:space="preserve"> указывается в каком сценическом оформлении приходит номер; </w:t>
      </w:r>
      <w:r w:rsidRPr="006D61F8">
        <w:sym w:font="Symbol" w:char="F0B7"/>
      </w:r>
      <w:r w:rsidRPr="006D61F8">
        <w:t xml:space="preserve"> заполняется световое решение каждого номера, здесь же записываются постановочные эффекты; </w:t>
      </w:r>
      <w:r w:rsidRPr="006D61F8">
        <w:sym w:font="Symbol" w:char="F0B7"/>
      </w:r>
      <w:r w:rsidRPr="006D61F8">
        <w:t xml:space="preserve"> костюмы для исполнителей, все аксессуары костюма; </w:t>
      </w:r>
      <w:r w:rsidRPr="006D61F8">
        <w:sym w:font="Symbol" w:char="F0B7"/>
      </w:r>
      <w:r w:rsidRPr="006D61F8">
        <w:t xml:space="preserve"> бутафория и реквизит; </w:t>
      </w:r>
      <w:r w:rsidRPr="006D61F8">
        <w:sym w:font="Symbol" w:char="F0B7"/>
      </w:r>
      <w:r w:rsidRPr="006D61F8">
        <w:t xml:space="preserve"> примечание. Светозвуковая </w:t>
      </w:r>
      <w:r w:rsidRPr="006D61F8">
        <w:lastRenderedPageBreak/>
        <w:t xml:space="preserve">партитура оформляется в форме таблицы–схемы: № п/п Текст Сценария Свет Кино, видео, Слайды Шумы, музыка (№ трека) Примечания </w:t>
      </w:r>
    </w:p>
    <w:p w14:paraId="0BC4DA0D" w14:textId="77777777" w:rsidR="00AD1F0C" w:rsidRPr="006D61F8" w:rsidRDefault="00AD1F0C" w:rsidP="00AD1F0C">
      <w:pPr>
        <w:ind w:firstLine="720"/>
        <w:jc w:val="both"/>
      </w:pPr>
      <w:r w:rsidRPr="006D61F8">
        <w:t xml:space="preserve">Самостоятельная работа № 8. Тема «Досуговая фонотека и её основные разделы. Досуговая нотная библиотека» </w:t>
      </w:r>
    </w:p>
    <w:p w14:paraId="19EDEC35" w14:textId="77777777" w:rsidR="00AD1F0C" w:rsidRPr="006D61F8" w:rsidRDefault="00AD1F0C" w:rsidP="00AD1F0C">
      <w:pPr>
        <w:ind w:firstLine="720"/>
        <w:jc w:val="both"/>
      </w:pPr>
      <w:r w:rsidRPr="006D61F8">
        <w:t xml:space="preserve">Цель работы: отобрать необходимый музыкальный материал в соответствии с выбранной темой театрализованного представления и классифицировать перечень произведений в соответствии с требованиями основных разделов фонотеки. Задание и методика выполнения: Выбрать в календаре один праздник. Подобрать к нему рекомендуемый музыкальный материал для создания диска (фонотеки) для работников клубных учреждений. </w:t>
      </w:r>
    </w:p>
    <w:p w14:paraId="578B6BAB" w14:textId="77777777" w:rsidR="00AD1F0C" w:rsidRPr="006D61F8" w:rsidRDefault="00AD1F0C" w:rsidP="00AD1F0C">
      <w:pPr>
        <w:ind w:firstLine="720"/>
        <w:jc w:val="both"/>
      </w:pPr>
      <w:r w:rsidRPr="006D61F8">
        <w:t xml:space="preserve">Самостоятельная работа № 9. Тема «Режиссерский анализ музыкального произведения и его сценическое решение» </w:t>
      </w:r>
    </w:p>
    <w:p w14:paraId="1AAE64BA" w14:textId="77777777" w:rsidR="00AD1F0C" w:rsidRPr="006D61F8" w:rsidRDefault="00AD1F0C" w:rsidP="00AD1F0C">
      <w:pPr>
        <w:ind w:firstLine="720"/>
        <w:jc w:val="both"/>
      </w:pPr>
      <w:r w:rsidRPr="006D61F8">
        <w:t xml:space="preserve">Цели работы: – проанализировать предложенные музыкальные произведения; – на основе анализа выстроить режиссерскую партитуру сценического действия таким образом, чтобы оно смогло развиваться параллельно музыкальному потоку. </w:t>
      </w:r>
    </w:p>
    <w:p w14:paraId="2F5AF2BC" w14:textId="77777777" w:rsidR="00AD1F0C" w:rsidRPr="006D61F8" w:rsidRDefault="00AD1F0C" w:rsidP="00AD1F0C">
      <w:pPr>
        <w:ind w:firstLine="720"/>
        <w:jc w:val="both"/>
      </w:pPr>
      <w:r w:rsidRPr="006D61F8">
        <w:t xml:space="preserve">Задание и методика выполнения: Для подобных целей наиболее подходили музыкальные миниатюры, несложные по форме, с легко читаемыми музыкальными образами, с четко выявленным контрастом тем, характером их взаимодействия и развития. Поэтому в качестве учебного материала были привлечены фортепианные миниатюры К. Дебюсси, М. Равеля, С. Прокофьева и «Картинки с выставки» М. Мусоргского. В качестве примере воспользуемся предложениями и студенческими работами, приведенными в книге </w:t>
      </w:r>
      <w:proofErr w:type="spellStart"/>
      <w:r w:rsidRPr="006D61F8">
        <w:t>Сидельникова</w:t>
      </w:r>
      <w:proofErr w:type="spellEnd"/>
      <w:r w:rsidRPr="006D61F8">
        <w:t xml:space="preserve"> В. В. «Образное решение </w:t>
      </w:r>
      <w:proofErr w:type="spellStart"/>
      <w:r w:rsidRPr="006D61F8">
        <w:t>агитпредставления</w:t>
      </w:r>
      <w:proofErr w:type="spellEnd"/>
      <w:r w:rsidRPr="006D61F8">
        <w:t xml:space="preserve">». Выполнение задания предполагает три этапа: 1. Анализ музыкальной драматургии. 2. Сочинение режиссерской партитуры сценического действия с переводом особенностей развития музыкального образа, в особенности его сценического развития (режиссерский замысел и сценарий). 3. Сценическое воплощение. Путем тщательного анализа музыкального сочинения режиссер должен </w:t>
      </w:r>
      <w:proofErr w:type="spellStart"/>
      <w:r w:rsidRPr="006D61F8">
        <w:t>придти</w:t>
      </w:r>
      <w:proofErr w:type="spellEnd"/>
      <w:r w:rsidRPr="006D61F8">
        <w:t xml:space="preserve"> к тем исходным жизненным мотивам, которые волновали композитора при создании данного сочинения и легли в его основу, потом сочинить такое сценическое действие, которое органично бы вытекало из стилистики, жанровых и других особенностей именно данного сочинения, а не было навязанным ему извне. Сценическое действие не должно являться простой иллюстрацией музыки, а сочетаться с ней по принципу контрапункта, сохраняя известную самостоятельность — и это также чрезвычайно сложная задача. Режиссерский анализ музыкального произведения условно можно расчленить на три этапа. Первый этап – общее, целостное восприятие произведения, возникающее при его прослушивании в живом исполнении или в записи. Уже на этом этапе режиссер начинает фантазировать и сочинять сценическую версию произведения. Второй этап – собственно аналитический. Сюда входит не только скрупулезный и детальный разбор особенностей музыкальной драматургии, способа развития мысли композитора, средств музыкальной выразительности, примененных им, но и изучение круга разнообразных трудов: музыковедческих, искусствоведческих, литературных, исторических, связанных с личностью композитора и данным его произведением. Третий этап – предполагает синтез всех предыдущих достижений, в результате которого в сознании режиссера и возникает проект будущей инсценировки. Постижение замысла композитора идет, таким образом, по своеобразной спирали: исходя из общего целостного интуитивно–эмоционального восприятия через этап рационального анализа, снова — к целостному синтетическому этапу, но па более высоком уровне, включая в себя совокупность всех накопленных знаний, размышлений и впечатлений. Для работы выбраны «Картинки с выставки» М. Мусоргского</w:t>
      </w:r>
    </w:p>
    <w:p w14:paraId="4F1EF4DB" w14:textId="77777777" w:rsidR="00AD1F0C" w:rsidRPr="006D61F8" w:rsidRDefault="00AD1F0C" w:rsidP="00AD1F0C">
      <w:pPr>
        <w:ind w:firstLine="720"/>
        <w:jc w:val="both"/>
      </w:pPr>
      <w:r w:rsidRPr="006D61F8">
        <w:t>Самостоятельная работа № 10 Тема «Специфические особенности музыки, её выразительные и изобразительные возможности в досуговых мероприятиях»</w:t>
      </w:r>
    </w:p>
    <w:p w14:paraId="71A4583D" w14:textId="77777777" w:rsidR="00AD1F0C" w:rsidRPr="006D61F8" w:rsidRDefault="00AD1F0C" w:rsidP="00AD1F0C">
      <w:pPr>
        <w:ind w:firstLine="720"/>
        <w:jc w:val="both"/>
      </w:pPr>
      <w:r w:rsidRPr="006D61F8">
        <w:t xml:space="preserve"> Цель работы: изучить основные особенности музыки и логически обосновать возможность ее использования выразительных и изобразительных средств в досуговом мероприятии. Задание и методика выполнения: Проанализировать соответствие музыкальных видов и жанров с формами театрализованных представлений и праздников. На основе сделанных выводов сделать таблицу музыкальных видов и жанров и их соответствия формам театрализованных представлений и праздникам. Логически обосновать выбор соответствия того или иного пункта. </w:t>
      </w:r>
    </w:p>
    <w:p w14:paraId="48D9FE77" w14:textId="77777777" w:rsidR="00AD1F0C" w:rsidRPr="006D61F8" w:rsidRDefault="00AD1F0C" w:rsidP="00AD1F0C">
      <w:pPr>
        <w:ind w:firstLine="720"/>
        <w:jc w:val="both"/>
      </w:pPr>
      <w:r w:rsidRPr="006D61F8">
        <w:lastRenderedPageBreak/>
        <w:t>Самостоятельная работа № 11. Тема «Выразительные средства музыки»</w:t>
      </w:r>
    </w:p>
    <w:p w14:paraId="6E04010E" w14:textId="77777777" w:rsidR="00AD1F0C" w:rsidRPr="006D61F8" w:rsidRDefault="00AD1F0C" w:rsidP="00AD1F0C">
      <w:pPr>
        <w:ind w:firstLine="720"/>
        <w:jc w:val="both"/>
      </w:pPr>
      <w:r w:rsidRPr="006D61F8">
        <w:t xml:space="preserve"> Цель работы: описать и классифицировать выразительные средства музыки. Задание и методика выполнения: Выписать и классифицировать определения основных выразительных средств из специальных словарей и энциклопедий. Музыкальный язык, звук и его свойства. Мелодия, лад, тональность. Ритм и темп. Тембр, регистр, динамика. Обозначение основных динамических оттенков, обозначение темпов.</w:t>
      </w:r>
    </w:p>
    <w:p w14:paraId="2AA97085" w14:textId="77777777" w:rsidR="00AD1F0C" w:rsidRPr="006D61F8" w:rsidRDefault="00AD1F0C" w:rsidP="00AD1F0C">
      <w:pPr>
        <w:ind w:firstLine="720"/>
        <w:jc w:val="both"/>
      </w:pPr>
      <w:r w:rsidRPr="006D61F8">
        <w:t xml:space="preserve"> Самостоятельная работа № 12. Тема «Специфические особенности музыки в театрализованном представлении» Цель работы: изучить основные функции музыки в театрализованном представлении и теоретически обосновать использование и компиляцию фрагментов музыкальных произведений. Задание и методика выполнения: Определить и записать функции музыки в театрализованном представлении. Привести примеры. </w:t>
      </w:r>
    </w:p>
    <w:p w14:paraId="414E70AA" w14:textId="77777777" w:rsidR="00AD1F0C" w:rsidRPr="006D61F8" w:rsidRDefault="00AD1F0C" w:rsidP="00AD1F0C">
      <w:pPr>
        <w:ind w:firstLine="720"/>
        <w:jc w:val="both"/>
      </w:pPr>
      <w:r w:rsidRPr="006D61F8">
        <w:t xml:space="preserve">Самостоятельная работа № 13. Тема «Основные принципы подбора музыки. </w:t>
      </w:r>
      <w:proofErr w:type="spellStart"/>
      <w:r w:rsidRPr="006D61F8">
        <w:t>Звуко</w:t>
      </w:r>
      <w:proofErr w:type="spellEnd"/>
      <w:r w:rsidRPr="006D61F8">
        <w:t>–техническое оформление. Музыкальное оформление театрализованного представления живым музыкальным сопровождением» Цель работы: научить основным принципам подбора музыкального материала и грамотно использовать в музыкальном оформлении представления. Задание и методика выполнения: Просмотреть специальные журналы по звукорежиссуре. Выписать новое техническое оборудование и его характеристики. Определить и дать в устной форме характеристику основным принципам подбора музыки. Обосновать отличия принципов подбора музыки в различных театрализованных представлениях</w:t>
      </w:r>
    </w:p>
    <w:p w14:paraId="7944F522" w14:textId="77777777" w:rsidR="00AD1F0C" w:rsidRPr="006D61F8" w:rsidRDefault="00AD1F0C" w:rsidP="00AD1F0C">
      <w:pPr>
        <w:ind w:firstLine="720"/>
        <w:jc w:val="both"/>
      </w:pPr>
      <w:r w:rsidRPr="006D61F8">
        <w:t xml:space="preserve">Самостоятельная работа № 14. Тема «Музыка в композиционном построении театрализованного представления» Цель работы: изучить основные понятия композиционного построения театрализованного представления и определить функциональность музыкального материала в данном построении. Задание и методика выполнения: изучить основы понятия композиционного построения театрализованного представления. Полученный теоретический материал соединить с выбором музыкальных фрагментов. Проанализировать синтез и разработать композиционные схемы ТП с использованием музыкального материала. </w:t>
      </w:r>
    </w:p>
    <w:p w14:paraId="657D0F36" w14:textId="77777777" w:rsidR="00AD1F0C" w:rsidRPr="006D61F8" w:rsidRDefault="00AD1F0C" w:rsidP="00AD1F0C">
      <w:pPr>
        <w:ind w:firstLine="720"/>
        <w:jc w:val="both"/>
      </w:pPr>
      <w:r w:rsidRPr="006D61F8">
        <w:t xml:space="preserve">Самостоятельная работа № 15. Тема «Основные драматургические функции музыки в театрализованном представлении» </w:t>
      </w:r>
    </w:p>
    <w:p w14:paraId="09BD802F" w14:textId="77777777" w:rsidR="00AD1F0C" w:rsidRPr="006D61F8" w:rsidRDefault="00AD1F0C" w:rsidP="00AD1F0C">
      <w:pPr>
        <w:ind w:firstLine="720"/>
        <w:jc w:val="both"/>
      </w:pPr>
      <w:r w:rsidRPr="006D61F8">
        <w:t>Цель работы: научиться определять музыку, как средство создания эмоциональной атмосферы, сюжетного развития, характеристики и т.д. Задание и методика выполнения: Выбрать пример из драматических спектаклей с использованием оригинальной музыки. Теоретически обосновать свой выбор</w:t>
      </w:r>
    </w:p>
    <w:p w14:paraId="45EB3E53" w14:textId="77777777" w:rsidR="00AD1F0C" w:rsidRPr="006D61F8" w:rsidRDefault="00AD1F0C" w:rsidP="00AD1F0C">
      <w:pPr>
        <w:ind w:firstLine="720"/>
        <w:jc w:val="both"/>
      </w:pPr>
    </w:p>
    <w:p w14:paraId="2E159FB8" w14:textId="70E8DDFA" w:rsidR="004B1749" w:rsidRDefault="004B1749" w:rsidP="00AD1F0C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14:paraId="63133E4E" w14:textId="77777777" w:rsidR="00E52BA6" w:rsidRDefault="00E52BA6" w:rsidP="00545DF3">
      <w:pPr>
        <w:autoSpaceDE w:val="0"/>
        <w:autoSpaceDN w:val="0"/>
        <w:adjustRightInd w:val="0"/>
        <w:jc w:val="center"/>
        <w:rPr>
          <w:b/>
        </w:rPr>
      </w:pPr>
    </w:p>
    <w:p w14:paraId="3E6C4925" w14:textId="77777777" w:rsidR="00E52BA6" w:rsidRPr="001919E7" w:rsidRDefault="00E52BA6" w:rsidP="00E52BA6">
      <w:pPr>
        <w:tabs>
          <w:tab w:val="left" w:pos="2490"/>
        </w:tabs>
      </w:pPr>
      <w:r w:rsidRPr="001919E7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E52BA6" w:rsidRPr="001919E7" w14:paraId="0B6EB43F" w14:textId="77777777" w:rsidTr="00D45BEA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3EE063" w14:textId="77777777" w:rsidR="00E52BA6" w:rsidRPr="001919E7" w:rsidRDefault="00E52BA6" w:rsidP="00D45BEA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32EE7" w14:textId="77777777" w:rsidR="00E52BA6" w:rsidRPr="001919E7" w:rsidRDefault="00E52BA6" w:rsidP="00D45BEA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B0DD6" w14:textId="77777777" w:rsidR="00E52BA6" w:rsidRPr="001919E7" w:rsidRDefault="00E52BA6" w:rsidP="00D45BEA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E52BA6" w:rsidRPr="001919E7" w14:paraId="5E19D58F" w14:textId="77777777" w:rsidTr="00D45BEA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057EC6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Отлично</w:t>
            </w:r>
          </w:p>
          <w:p w14:paraId="3ADD3A03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0754E3" w14:textId="77777777" w:rsidR="00E52BA6" w:rsidRPr="001919E7" w:rsidRDefault="00E52BA6" w:rsidP="00B33091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38507377" w14:textId="77777777" w:rsidR="00E52BA6" w:rsidRPr="001919E7" w:rsidRDefault="00E52BA6" w:rsidP="00B33091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016A5E65" w14:textId="77777777" w:rsidR="00E52BA6" w:rsidRPr="001919E7" w:rsidRDefault="00E52BA6" w:rsidP="00B33091">
            <w:pPr>
              <w:widowControl w:val="0"/>
              <w:numPr>
                <w:ilvl w:val="0"/>
                <w:numId w:val="2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B40B13" w14:textId="77777777" w:rsidR="00E52BA6" w:rsidRPr="001919E7" w:rsidRDefault="00E52BA6" w:rsidP="00D45BEA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1919E7">
              <w:t>если тема раскрыта правильно</w:t>
            </w:r>
            <w:r>
              <w:t xml:space="preserve">, </w:t>
            </w:r>
            <w:r w:rsidRPr="001919E7">
              <w:t>полно</w:t>
            </w:r>
            <w:r>
              <w:t xml:space="preserve"> и</w:t>
            </w:r>
            <w:r w:rsidRPr="001919E7">
              <w:t xml:space="preserve"> грамотно. </w:t>
            </w:r>
            <w:r w:rsidRPr="001919E7">
              <w:rPr>
                <w:rFonts w:eastAsia="Times New Roman"/>
                <w:iCs/>
              </w:rPr>
              <w:t xml:space="preserve">Обучающийся логически стройно излагает учебный материал, справляется с решением задач </w:t>
            </w:r>
            <w:r>
              <w:rPr>
                <w:rFonts w:eastAsia="Times New Roman"/>
                <w:iCs/>
              </w:rPr>
              <w:t>коммуникативной</w:t>
            </w:r>
            <w:r w:rsidRPr="001919E7">
              <w:rPr>
                <w:rFonts w:eastAsia="Times New Roman"/>
                <w:iCs/>
              </w:rPr>
              <w:t xml:space="preserve"> направленности высокого уровня сложности.</w:t>
            </w:r>
          </w:p>
        </w:tc>
      </w:tr>
      <w:tr w:rsidR="00E52BA6" w:rsidRPr="001919E7" w14:paraId="0BE58E83" w14:textId="77777777" w:rsidTr="00D45BEA">
        <w:trPr>
          <w:trHeight w:val="111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22A558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Хорошо</w:t>
            </w:r>
          </w:p>
          <w:p w14:paraId="6C2DE500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7B72E81" w14:textId="77777777" w:rsidR="00E52BA6" w:rsidRPr="001919E7" w:rsidRDefault="00E52BA6" w:rsidP="00D45BE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7FEE4C" w14:textId="77777777" w:rsidR="00E52BA6" w:rsidRPr="001919E7" w:rsidRDefault="00E52BA6" w:rsidP="00D45BEA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>тема раскрыта правильно, но неполно. Выступающий владеет развитыми навыками говорения, дискурсивной компетенцией</w:t>
            </w:r>
            <w:r>
              <w:t>.</w:t>
            </w:r>
            <w:r w:rsidRPr="001919E7">
              <w:t xml:space="preserve"> </w:t>
            </w:r>
          </w:p>
        </w:tc>
      </w:tr>
      <w:tr w:rsidR="00E52BA6" w:rsidRPr="001919E7" w14:paraId="6E305F2B" w14:textId="77777777" w:rsidTr="00D45BEA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98F436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6DD6D13" w14:textId="77777777" w:rsidR="00E52BA6" w:rsidRPr="001919E7" w:rsidRDefault="00E52BA6" w:rsidP="00D45BE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AE20E1" w14:textId="77777777" w:rsidR="00E52BA6" w:rsidRPr="001919E7" w:rsidRDefault="00E52BA6" w:rsidP="00D45BEA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52BA6" w:rsidRPr="001919E7" w14:paraId="475BD28D" w14:textId="77777777" w:rsidTr="00D45BEA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BFEDC8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E11E08E" w14:textId="77777777" w:rsidR="00E52BA6" w:rsidRPr="001919E7" w:rsidRDefault="00E52BA6" w:rsidP="00D45BE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E08BB1" w14:textId="77777777" w:rsidR="00E52BA6" w:rsidRPr="001919E7" w:rsidRDefault="00E52BA6" w:rsidP="00D45BEA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 xml:space="preserve">тема раскрыта правильно, полно, но в докладе присутствуют значительные </w:t>
            </w:r>
            <w:r>
              <w:t xml:space="preserve">фактические, </w:t>
            </w:r>
            <w:r w:rsidRPr="001919E7">
              <w:t>лексические, грамматические</w:t>
            </w:r>
            <w:r>
              <w:t xml:space="preserve">, </w:t>
            </w:r>
            <w:r w:rsidRPr="001919E7">
              <w:t xml:space="preserve">стилистические ошибки. Выступающий недостаточно владеет навыками </w:t>
            </w:r>
            <w:r>
              <w:t>устного изложения материала</w:t>
            </w:r>
            <w:r w:rsidRPr="001919E7">
              <w:t>, дискурсивной компетенцией</w:t>
            </w:r>
            <w:r>
              <w:t>.</w:t>
            </w:r>
          </w:p>
        </w:tc>
      </w:tr>
      <w:tr w:rsidR="00E52BA6" w:rsidRPr="001919E7" w14:paraId="560FA119" w14:textId="77777777" w:rsidTr="00D45BEA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94F7A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lastRenderedPageBreak/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25AD683" w14:textId="77777777" w:rsidR="00E52BA6" w:rsidRPr="001919E7" w:rsidRDefault="00E52BA6" w:rsidP="00D45BE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4153C" w14:textId="77777777" w:rsidR="00E52BA6" w:rsidRPr="001919E7" w:rsidRDefault="00E52BA6" w:rsidP="00D45BEA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52BA6" w:rsidRPr="001919E7" w14:paraId="72A7BFAA" w14:textId="77777777" w:rsidTr="00D45BEA">
        <w:trPr>
          <w:trHeight w:val="193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A4280E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A1711D" w14:textId="77777777" w:rsidR="00E52BA6" w:rsidRPr="001919E7" w:rsidRDefault="00E52BA6" w:rsidP="00D45BE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D18B6" w14:textId="77777777" w:rsidR="00E52BA6" w:rsidRPr="001919E7" w:rsidRDefault="00E52BA6" w:rsidP="00D45BEA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самостоятельно,</w:t>
            </w:r>
            <w:r w:rsidRPr="001919E7">
              <w:t xml:space="preserve"> тема раскрыта правильно, но неполно, в докладе присутствуют значительные</w:t>
            </w:r>
            <w:r>
              <w:t xml:space="preserve"> фактические,</w:t>
            </w:r>
            <w:r w:rsidRPr="001919E7">
              <w:t xml:space="preserve"> лексические, грамматические и стилистические ошибки. Выступающий не владеет навыками публичной речи</w:t>
            </w:r>
            <w:r>
              <w:t xml:space="preserve"> и устного изложения материала</w:t>
            </w:r>
            <w:r w:rsidRPr="001919E7">
              <w:t xml:space="preserve">, дискурсивной компетенцией. </w:t>
            </w:r>
          </w:p>
          <w:p w14:paraId="3A29DA48" w14:textId="77777777" w:rsidR="00E52BA6" w:rsidRPr="001919E7" w:rsidRDefault="00E52BA6" w:rsidP="00D45BEA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10C2E733" w14:textId="77777777" w:rsidR="00E52BA6" w:rsidRPr="00E52BA6" w:rsidRDefault="00E52BA6" w:rsidP="00545DF3">
      <w:pPr>
        <w:autoSpaceDE w:val="0"/>
        <w:autoSpaceDN w:val="0"/>
        <w:adjustRightInd w:val="0"/>
        <w:jc w:val="center"/>
        <w:rPr>
          <w:b/>
        </w:rPr>
      </w:pPr>
    </w:p>
    <w:p w14:paraId="698233E5" w14:textId="77777777" w:rsidR="00E52BA6" w:rsidRDefault="00E52BA6" w:rsidP="00545DF3">
      <w:pPr>
        <w:autoSpaceDE w:val="0"/>
        <w:autoSpaceDN w:val="0"/>
        <w:adjustRightInd w:val="0"/>
        <w:jc w:val="center"/>
        <w:rPr>
          <w:b/>
        </w:rPr>
      </w:pPr>
    </w:p>
    <w:p w14:paraId="00C80F5C" w14:textId="20123A37" w:rsidR="00545DF3" w:rsidRPr="004309EB" w:rsidRDefault="00930970" w:rsidP="00E52BA6">
      <w:pPr>
        <w:shd w:val="clear" w:color="auto" w:fill="FFFFFF"/>
        <w:ind w:right="180"/>
        <w:jc w:val="both"/>
      </w:pPr>
      <w:r w:rsidRPr="004309EB">
        <w:rPr>
          <w:b/>
          <w:color w:val="000000"/>
          <w:spacing w:val="-10"/>
        </w:rPr>
        <w:t xml:space="preserve">                                                     </w:t>
      </w:r>
      <w:r w:rsidR="00545DF3" w:rsidRPr="004309EB">
        <w:t xml:space="preserve">                           </w:t>
      </w:r>
    </w:p>
    <w:p w14:paraId="64EB30AF" w14:textId="38A30C94" w:rsidR="00545DF3" w:rsidRPr="004309EB" w:rsidRDefault="00545DF3" w:rsidP="00545DF3">
      <w:pPr>
        <w:jc w:val="center"/>
        <w:rPr>
          <w:b/>
        </w:rPr>
      </w:pPr>
      <w:r w:rsidRPr="004309EB">
        <w:rPr>
          <w:b/>
        </w:rPr>
        <w:t xml:space="preserve">Задания </w:t>
      </w:r>
      <w:r w:rsidR="00896BE1" w:rsidRPr="004309EB">
        <w:rPr>
          <w:b/>
        </w:rPr>
        <w:t>реконструктивного</w:t>
      </w:r>
      <w:r w:rsidR="00896BE1">
        <w:rPr>
          <w:b/>
        </w:rPr>
        <w:t xml:space="preserve"> уровня (ПК-2</w:t>
      </w:r>
      <w:r w:rsidR="00A66647">
        <w:rPr>
          <w:b/>
        </w:rPr>
        <w:t>.1, ПК-5.2)</w:t>
      </w:r>
    </w:p>
    <w:p w14:paraId="2DB78A88" w14:textId="77777777" w:rsidR="00545DF3" w:rsidRPr="004309EB" w:rsidRDefault="00545DF3" w:rsidP="00DC1396">
      <w:pPr>
        <w:jc w:val="both"/>
      </w:pPr>
    </w:p>
    <w:p w14:paraId="2AFA2102" w14:textId="77777777" w:rsidR="001C6656" w:rsidRPr="001049B4" w:rsidRDefault="001C6656" w:rsidP="001C6656">
      <w:pPr>
        <w:tabs>
          <w:tab w:val="left" w:pos="1980"/>
          <w:tab w:val="left" w:pos="10800"/>
        </w:tabs>
        <w:rPr>
          <w:b/>
          <w:bCs/>
        </w:rPr>
      </w:pPr>
      <w:r w:rsidRPr="001049B4">
        <w:rPr>
          <w:b/>
        </w:rPr>
        <w:t>ВО</w:t>
      </w:r>
      <w:r>
        <w:rPr>
          <w:b/>
        </w:rPr>
        <w:t>ПРОСЫ К ЗАЧЕТУ И ЭКЗАМЕНАМ</w:t>
      </w:r>
      <w:r w:rsidRPr="001049B4">
        <w:rPr>
          <w:b/>
          <w:bCs/>
        </w:rPr>
        <w:t xml:space="preserve">   </w:t>
      </w:r>
    </w:p>
    <w:p w14:paraId="58D11ADF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Специфические особенности музыки, ее выразительные и изобразительные возможности в театрализованном представлении. </w:t>
      </w:r>
    </w:p>
    <w:p w14:paraId="6900D259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>Краткий обзор основных музыкальных стилей в их исторической последовательности. Русская музыка.</w:t>
      </w:r>
    </w:p>
    <w:p w14:paraId="5F928B67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 Выразительные средства музыки. </w:t>
      </w:r>
    </w:p>
    <w:p w14:paraId="13FADDEA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Музыка в композиционном построении театрализованного представления. </w:t>
      </w:r>
    </w:p>
    <w:p w14:paraId="1A201847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Основные музыкальные формы и жанры. </w:t>
      </w:r>
    </w:p>
    <w:p w14:paraId="5C500D18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Специфические особенности музыки в театрализованном представлении. </w:t>
      </w:r>
    </w:p>
    <w:p w14:paraId="06133F7E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Основные принципы подбора музыки в театрализованном представлении. </w:t>
      </w:r>
    </w:p>
    <w:p w14:paraId="2B777C39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Опера как вид музыкального искусства. Особенности использования сольных номеров, дуэтов и сцен из опер в театрализованных представлениях. </w:t>
      </w:r>
    </w:p>
    <w:p w14:paraId="21E55A12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Основные драматургические функции музыки в досуговом мероприятии. </w:t>
      </w:r>
    </w:p>
    <w:p w14:paraId="76BD2353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Оркестр и его использование в театрализованных и эстрадных представлениях. </w:t>
      </w:r>
    </w:p>
    <w:p w14:paraId="51012F99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Музыкальное оформление публицистического представления. </w:t>
      </w:r>
    </w:p>
    <w:p w14:paraId="358BD195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Музыкальная фонотека в учреждениях культуры и ее основные разделы. Досуговая нотная библиотека. </w:t>
      </w:r>
    </w:p>
    <w:p w14:paraId="4FF4022B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Музыка в праздниках, посвященных знаменательным датам, музыкальное оформление бытовых и производственных праздников. </w:t>
      </w:r>
    </w:p>
    <w:p w14:paraId="5F03F892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Краткий обзор основных музыкальных стилей в их исторической последовательности. Европейская музыкальная культура до XIX в. </w:t>
      </w:r>
    </w:p>
    <w:p w14:paraId="3663E7C9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Музыка в современных производственных и бытовых обрядах и ритуалах. </w:t>
      </w:r>
    </w:p>
    <w:p w14:paraId="31BFCF54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>Краткий обзор основных музыкальных стилей в их исторической последовательности. Европейская музыкальная культура XIX–XX вв.</w:t>
      </w:r>
    </w:p>
    <w:p w14:paraId="2681A408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Шумы и их художественные возможности оформлении театрализованных представлений. </w:t>
      </w:r>
    </w:p>
    <w:p w14:paraId="567E8A91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Речевая фонограмма в театрализованном представлении. </w:t>
      </w:r>
    </w:p>
    <w:p w14:paraId="4F96B757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Организация музыкально–шумового оформления праздника в условиях открытого пространства. </w:t>
      </w:r>
    </w:p>
    <w:p w14:paraId="64045633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Основные теоретические аспекты понятия «театральная музыка». </w:t>
      </w:r>
    </w:p>
    <w:p w14:paraId="156BDB51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Категории театральной музыки. </w:t>
      </w:r>
    </w:p>
    <w:p w14:paraId="65C95E68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Исторический обзор форм театрального искусства, в которых использование различных жанров музыки играет огромную роль. </w:t>
      </w:r>
    </w:p>
    <w:p w14:paraId="7937AD85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lastRenderedPageBreak/>
        <w:t>Программная музыка. Приведите примеры театральной музыки (про</w:t>
      </w:r>
      <w:r>
        <w:t xml:space="preserve">изведения, номера), которые самостоятельно исполняются в концертах в первоначальном виде. </w:t>
      </w:r>
    </w:p>
    <w:p w14:paraId="6808BD2D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Музыкальные средства выразительности. </w:t>
      </w:r>
    </w:p>
    <w:p w14:paraId="324E5CE9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 Основные теоретические аспекты понятия «мюзикл». </w:t>
      </w:r>
    </w:p>
    <w:p w14:paraId="034F3043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Исторические условия формирования жанра «мюзикл». </w:t>
      </w:r>
    </w:p>
    <w:p w14:paraId="0FFB371C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Истоки мюзикла. </w:t>
      </w:r>
    </w:p>
    <w:p w14:paraId="337DEC91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Мюзикл в Америке. </w:t>
      </w:r>
    </w:p>
    <w:p w14:paraId="00E9346C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История мюзикла в России. </w:t>
      </w:r>
    </w:p>
    <w:p w14:paraId="0D8CBA20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Современный мюзикл в России. </w:t>
      </w:r>
    </w:p>
    <w:p w14:paraId="6ACD1B84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Жанры инструментальной музыки. </w:t>
      </w:r>
    </w:p>
    <w:p w14:paraId="59A57DA4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Жанры вокальной музыки. </w:t>
      </w:r>
    </w:p>
    <w:p w14:paraId="3CD1E75A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Принцип подбора музыки в театрализованном представлении. </w:t>
      </w:r>
    </w:p>
    <w:p w14:paraId="5BA53B50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Концерт. Виды концерта. </w:t>
      </w:r>
    </w:p>
    <w:p w14:paraId="6CE1612C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Народное творчество, как жанр музыкального искусства. </w:t>
      </w:r>
    </w:p>
    <w:p w14:paraId="1D59D185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Хоровая музыка. </w:t>
      </w:r>
    </w:p>
    <w:p w14:paraId="19C78A99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Классическая музыка. </w:t>
      </w:r>
    </w:p>
    <w:p w14:paraId="171CDAAA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Эстрада, как жанр музыкального искусства </w:t>
      </w:r>
    </w:p>
    <w:p w14:paraId="48FD5F62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Музыкальная партитура как режиссерский документ. </w:t>
      </w:r>
    </w:p>
    <w:p w14:paraId="3B411236" w14:textId="77777777" w:rsidR="001C6656" w:rsidRDefault="001C6656" w:rsidP="001C6656">
      <w:pPr>
        <w:pStyle w:val="a9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jc w:val="both"/>
      </w:pPr>
      <w:r>
        <w:t xml:space="preserve">Режиссерский замысел на основе музыкального произведения. </w:t>
      </w:r>
    </w:p>
    <w:p w14:paraId="378C9DF9" w14:textId="77777777" w:rsidR="00DC1396" w:rsidRPr="004309EB" w:rsidRDefault="00DC1396" w:rsidP="00DC1396">
      <w:pPr>
        <w:pStyle w:val="a9"/>
        <w:ind w:left="0"/>
        <w:jc w:val="both"/>
      </w:pPr>
    </w:p>
    <w:p w14:paraId="5D38CB20" w14:textId="77777777" w:rsidR="00A66647" w:rsidRDefault="00A66647" w:rsidP="00A66647">
      <w:pPr>
        <w:jc w:val="both"/>
        <w:rPr>
          <w:b/>
          <w:bCs/>
        </w:rPr>
      </w:pPr>
      <w:r w:rsidRPr="004309EB">
        <w:rPr>
          <w:b/>
          <w:bCs/>
        </w:rPr>
        <w:t xml:space="preserve">Критерии оценки: </w:t>
      </w:r>
      <w:bookmarkStart w:id="0" w:name="_Hlk89204232"/>
    </w:p>
    <w:p w14:paraId="66D56B81" w14:textId="77777777" w:rsidR="00A66647" w:rsidRDefault="00A66647" w:rsidP="00A66647">
      <w:pPr>
        <w:jc w:val="both"/>
        <w:rPr>
          <w:b/>
          <w:bCs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7484"/>
      </w:tblGrid>
      <w:tr w:rsidR="00A66647" w:rsidRPr="00D2333A" w14:paraId="51664989" w14:textId="77777777" w:rsidTr="00A66647">
        <w:trPr>
          <w:tblHeader/>
        </w:trPr>
        <w:tc>
          <w:tcPr>
            <w:tcW w:w="1730" w:type="dxa"/>
            <w:shd w:val="clear" w:color="auto" w:fill="auto"/>
          </w:tcPr>
          <w:p w14:paraId="248A2EBF" w14:textId="77777777" w:rsidR="00A66647" w:rsidRPr="00D2333A" w:rsidRDefault="00A66647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 xml:space="preserve">Оценка по </w:t>
            </w:r>
          </w:p>
          <w:p w14:paraId="64302B07" w14:textId="77777777" w:rsidR="00A66647" w:rsidRPr="00D2333A" w:rsidRDefault="00A66647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дисциплине</w:t>
            </w:r>
          </w:p>
        </w:tc>
        <w:tc>
          <w:tcPr>
            <w:tcW w:w="7484" w:type="dxa"/>
            <w:shd w:val="clear" w:color="auto" w:fill="auto"/>
          </w:tcPr>
          <w:p w14:paraId="26EF9CFC" w14:textId="77777777" w:rsidR="00A66647" w:rsidRPr="00D2333A" w:rsidRDefault="00A66647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A66647" w:rsidRPr="00D2333A" w14:paraId="1004D940" w14:textId="77777777" w:rsidTr="00A66647">
        <w:trPr>
          <w:trHeight w:val="705"/>
        </w:trPr>
        <w:tc>
          <w:tcPr>
            <w:tcW w:w="1730" w:type="dxa"/>
            <w:shd w:val="clear" w:color="auto" w:fill="auto"/>
          </w:tcPr>
          <w:p w14:paraId="5C1FEC60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«отлично»/</w:t>
            </w:r>
          </w:p>
          <w:p w14:paraId="4FBC1663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</w:tc>
        <w:tc>
          <w:tcPr>
            <w:tcW w:w="7484" w:type="dxa"/>
            <w:shd w:val="clear" w:color="auto" w:fill="auto"/>
          </w:tcPr>
          <w:p w14:paraId="7DB3A2F0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Выставляется обучающемуся, если компетенция(</w:t>
            </w:r>
            <w:proofErr w:type="spellStart"/>
            <w:r w:rsidRPr="00D2333A">
              <w:rPr>
                <w:iCs/>
              </w:rPr>
              <w:t>ии</w:t>
            </w:r>
            <w:proofErr w:type="spellEnd"/>
            <w:r w:rsidRPr="00D2333A"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6F7EBC42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6C091F8B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14:paraId="350C032B" w14:textId="77777777" w:rsidR="00A66647" w:rsidRPr="00D2333A" w:rsidRDefault="00A66647" w:rsidP="00CC785D">
            <w:pPr>
              <w:jc w:val="both"/>
              <w:rPr>
                <w:iCs/>
              </w:rPr>
            </w:pPr>
          </w:p>
          <w:p w14:paraId="28E26336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A66647" w:rsidRPr="00D2333A" w14:paraId="5D05294C" w14:textId="77777777" w:rsidTr="00A66647">
        <w:trPr>
          <w:trHeight w:val="857"/>
        </w:trPr>
        <w:tc>
          <w:tcPr>
            <w:tcW w:w="1730" w:type="dxa"/>
            <w:shd w:val="clear" w:color="auto" w:fill="auto"/>
          </w:tcPr>
          <w:p w14:paraId="250F1C6E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«хорошо»/</w:t>
            </w:r>
          </w:p>
          <w:p w14:paraId="4FC279EF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72CC94B9" w14:textId="77777777" w:rsidR="00A66647" w:rsidRPr="00D2333A" w:rsidRDefault="00A66647" w:rsidP="00CC785D">
            <w:pPr>
              <w:jc w:val="both"/>
              <w:rPr>
                <w:iCs/>
              </w:rPr>
            </w:pPr>
          </w:p>
        </w:tc>
        <w:tc>
          <w:tcPr>
            <w:tcW w:w="7484" w:type="dxa"/>
            <w:shd w:val="clear" w:color="auto" w:fill="auto"/>
          </w:tcPr>
          <w:p w14:paraId="2D726150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180C0751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20816C52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14:paraId="20253A9E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4F46750C" w14:textId="77777777" w:rsidR="00A66647" w:rsidRPr="00D2333A" w:rsidRDefault="00A66647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>Компетенции, закреплённые за дисциплиной, сформированы на уровне «</w:t>
            </w:r>
            <w:r w:rsidRPr="00D2333A">
              <w:t>хороший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>.</w:t>
            </w:r>
          </w:p>
        </w:tc>
      </w:tr>
      <w:tr w:rsidR="00A66647" w:rsidRPr="00D2333A" w14:paraId="05641DE5" w14:textId="77777777" w:rsidTr="00A66647">
        <w:trPr>
          <w:trHeight w:val="1407"/>
        </w:trPr>
        <w:tc>
          <w:tcPr>
            <w:tcW w:w="1730" w:type="dxa"/>
            <w:shd w:val="clear" w:color="auto" w:fill="auto"/>
          </w:tcPr>
          <w:p w14:paraId="2A0E1D94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lastRenderedPageBreak/>
              <w:t>«удовлетворительно»/</w:t>
            </w:r>
          </w:p>
          <w:p w14:paraId="7A918FDA" w14:textId="77777777" w:rsidR="00A66647" w:rsidRPr="00D2333A" w:rsidRDefault="00A66647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3D489D46" w14:textId="77777777" w:rsidR="00A66647" w:rsidRPr="00D2333A" w:rsidRDefault="00A66647" w:rsidP="00CC785D">
            <w:pPr>
              <w:jc w:val="both"/>
              <w:rPr>
                <w:i/>
              </w:rPr>
            </w:pPr>
          </w:p>
        </w:tc>
        <w:tc>
          <w:tcPr>
            <w:tcW w:w="7484" w:type="dxa"/>
            <w:shd w:val="clear" w:color="auto" w:fill="auto"/>
          </w:tcPr>
          <w:p w14:paraId="25C662AB" w14:textId="77777777" w:rsidR="00A66647" w:rsidRPr="00D2333A" w:rsidRDefault="00A66647" w:rsidP="00CC785D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46C4049A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68F1508C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14:paraId="0CAC0B71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3F3F95D7" w14:textId="77777777" w:rsidR="00A66647" w:rsidRPr="00D2333A" w:rsidRDefault="00A66647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 xml:space="preserve">. </w:t>
            </w:r>
          </w:p>
        </w:tc>
      </w:tr>
      <w:tr w:rsidR="00A66647" w:rsidRPr="00D2333A" w14:paraId="51F97637" w14:textId="77777777" w:rsidTr="00A66647">
        <w:trPr>
          <w:trHeight w:val="415"/>
        </w:trPr>
        <w:tc>
          <w:tcPr>
            <w:tcW w:w="1730" w:type="dxa"/>
            <w:shd w:val="clear" w:color="auto" w:fill="auto"/>
          </w:tcPr>
          <w:p w14:paraId="6CDB83ED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«неудовлетворительно»/</w:t>
            </w:r>
          </w:p>
          <w:p w14:paraId="3C60FB9B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не зачтено</w:t>
            </w:r>
          </w:p>
        </w:tc>
        <w:tc>
          <w:tcPr>
            <w:tcW w:w="7484" w:type="dxa"/>
            <w:shd w:val="clear" w:color="auto" w:fill="auto"/>
          </w:tcPr>
          <w:p w14:paraId="6FA14159" w14:textId="77777777" w:rsidR="00A66647" w:rsidRPr="00D2333A" w:rsidRDefault="00A66647" w:rsidP="00CC785D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1854DD95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0AC5667D" w14:textId="77777777" w:rsidR="00A66647" w:rsidRPr="00D2333A" w:rsidRDefault="00A66647" w:rsidP="00CC785D">
            <w:pPr>
              <w:jc w:val="both"/>
              <w:rPr>
                <w:i/>
              </w:rPr>
            </w:pPr>
          </w:p>
        </w:tc>
      </w:tr>
    </w:tbl>
    <w:p w14:paraId="6A390DA5" w14:textId="77777777" w:rsidR="00A66647" w:rsidRPr="004309EB" w:rsidRDefault="00A66647" w:rsidP="00A66647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bookmarkEnd w:id="0"/>
    <w:p w14:paraId="31F7EA8F" w14:textId="77777777" w:rsidR="00E52BA6" w:rsidRPr="00AD1F0C" w:rsidRDefault="00E52BA6" w:rsidP="00E52BA6">
      <w:pPr>
        <w:ind w:firstLine="709"/>
        <w:jc w:val="both"/>
        <w:rPr>
          <w:b/>
        </w:rPr>
      </w:pPr>
      <w:r w:rsidRPr="00AD1F0C">
        <w:rPr>
          <w:b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0EEE4CCA" w14:textId="77777777" w:rsidR="00E52BA6" w:rsidRPr="00AD1F0C" w:rsidRDefault="00E52BA6" w:rsidP="00E52BA6">
      <w:pPr>
        <w:ind w:firstLine="708"/>
        <w:jc w:val="both"/>
      </w:pPr>
    </w:p>
    <w:p w14:paraId="766B4963" w14:textId="1DBB776A" w:rsidR="00E52BA6" w:rsidRPr="00AD1F0C" w:rsidRDefault="00E52BA6" w:rsidP="00B33091">
      <w:pPr>
        <w:pStyle w:val="a9"/>
        <w:numPr>
          <w:ilvl w:val="1"/>
          <w:numId w:val="2"/>
        </w:numPr>
        <w:jc w:val="both"/>
      </w:pPr>
      <w:r w:rsidRPr="00AD1F0C">
        <w:t>Творческая (</w:t>
      </w:r>
      <w:r w:rsidRPr="00AD1F0C">
        <w:rPr>
          <w:u w:val="single"/>
        </w:rPr>
        <w:t>Практическая) работа</w:t>
      </w:r>
      <w:r w:rsidRPr="00AD1F0C">
        <w:t xml:space="preserve"> принимается у студента по мере готовности, но не позже срока, установленного преподавателем. При оценке выполнении данного вида работ используются следующие критерии</w:t>
      </w:r>
    </w:p>
    <w:p w14:paraId="05AC8524" w14:textId="4A74C7F5" w:rsidR="00E52BA6" w:rsidRPr="00AD1F0C" w:rsidRDefault="00B33091" w:rsidP="00E52BA6">
      <w:pPr>
        <w:shd w:val="clear" w:color="auto" w:fill="FFFFFF"/>
        <w:rPr>
          <w:color w:val="000000"/>
        </w:rPr>
      </w:pPr>
      <w:r w:rsidRPr="00AD1F0C">
        <w:rPr>
          <w:color w:val="000000"/>
        </w:rPr>
        <w:t>3</w:t>
      </w:r>
      <w:r w:rsidR="00E52BA6" w:rsidRPr="00AD1F0C">
        <w:rPr>
          <w:color w:val="000000"/>
        </w:rPr>
        <w:t xml:space="preserve">.2 На зачёт допускаются студенты, сдавшие все практические работы. Зачёт проводится в форме выполнения и показа выполненного задания. На зачете оцениваются знания и умения, перечисленные в п.3.1. </w:t>
      </w:r>
    </w:p>
    <w:p w14:paraId="467C67C1" w14:textId="77777777" w:rsidR="00E52BA6" w:rsidRPr="00AD1F0C" w:rsidRDefault="00E52BA6" w:rsidP="00E52BA6">
      <w:pPr>
        <w:shd w:val="clear" w:color="auto" w:fill="FFFFFF"/>
        <w:rPr>
          <w:color w:val="000000"/>
        </w:rPr>
      </w:pPr>
      <w:r w:rsidRPr="00AD1F0C">
        <w:rPr>
          <w:color w:val="000000"/>
        </w:rPr>
        <w:t xml:space="preserve">                  «зачет» ставится студенту, выполнившему грим согласно всем требованиям санитарно-гигиенических норм, подошедшему к выполнению задания творчески, выполнившему наложение грима самостоятельно; а также студенту, выполнившему наложение грима по образцу с незначительными техническими ошибками.</w:t>
      </w:r>
    </w:p>
    <w:p w14:paraId="2DA5415D" w14:textId="77777777" w:rsidR="00E52BA6" w:rsidRPr="00AD1F0C" w:rsidRDefault="00E52BA6" w:rsidP="00E52BA6">
      <w:pPr>
        <w:shd w:val="clear" w:color="auto" w:fill="FFFFFF"/>
        <w:rPr>
          <w:color w:val="000000"/>
        </w:rPr>
      </w:pPr>
      <w:r w:rsidRPr="00AD1F0C">
        <w:rPr>
          <w:color w:val="000000"/>
        </w:rPr>
        <w:tab/>
        <w:t>«незачет» ставится за неумение наложить грим по заданному образцу, неузнаваемость в выполненной работе исходного персонажа, за грубые технические ошибки.</w:t>
      </w:r>
    </w:p>
    <w:p w14:paraId="37C955FE" w14:textId="77777777" w:rsidR="00E52BA6" w:rsidRPr="00AD1F0C" w:rsidRDefault="00E52BA6" w:rsidP="00E52BA6">
      <w:pPr>
        <w:shd w:val="clear" w:color="auto" w:fill="FFFFFF"/>
        <w:rPr>
          <w:color w:val="000000"/>
        </w:rPr>
      </w:pPr>
    </w:p>
    <w:p w14:paraId="41F4B682" w14:textId="77777777" w:rsidR="00E52BA6" w:rsidRPr="00AD1F0C" w:rsidRDefault="00E52BA6" w:rsidP="00E52BA6">
      <w:pPr>
        <w:ind w:firstLine="708"/>
        <w:jc w:val="both"/>
      </w:pPr>
      <w:r w:rsidRPr="00AD1F0C">
        <w:t xml:space="preserve">3.3 На экзамен допускается студент, сдавший зачет и все практические работы. В экзаменационный билет включено два теоретических вопроса соответствующие содержанию формируемых компетенций. Экзамен проводится в устной форме. На подготовку и ответ студенту отводится 30 минут. За ответ на теоретические вопросы студент может получить следующие оценки: </w:t>
      </w:r>
    </w:p>
    <w:p w14:paraId="640A6CC5" w14:textId="77777777" w:rsidR="00E52BA6" w:rsidRPr="00AD1F0C" w:rsidRDefault="00E52BA6" w:rsidP="00E52BA6">
      <w:pPr>
        <w:ind w:firstLine="709"/>
        <w:jc w:val="both"/>
      </w:pPr>
      <w:r w:rsidRPr="00AD1F0C">
        <w:t>- отлично, за полные ответы на два вопроса.</w:t>
      </w:r>
    </w:p>
    <w:p w14:paraId="7EFBAFB5" w14:textId="77777777" w:rsidR="00E52BA6" w:rsidRPr="00AD1F0C" w:rsidRDefault="00E52BA6" w:rsidP="00E52BA6">
      <w:pPr>
        <w:ind w:firstLine="709"/>
        <w:jc w:val="both"/>
      </w:pPr>
      <w:r w:rsidRPr="00AD1F0C">
        <w:t>- хорошо, за достаточно полные ответы на вопросы, имеющие не более двух неточностей;</w:t>
      </w:r>
    </w:p>
    <w:p w14:paraId="1890B369" w14:textId="77777777" w:rsidR="00E52BA6" w:rsidRPr="00AD1F0C" w:rsidRDefault="00E52BA6" w:rsidP="00E52BA6">
      <w:pPr>
        <w:ind w:firstLine="709"/>
        <w:jc w:val="both"/>
        <w:rPr>
          <w:b/>
        </w:rPr>
      </w:pPr>
      <w:r w:rsidRPr="00AD1F0C">
        <w:t>- удовлетворительно за правильный, но неуверенный ответ имеющий не более четырех</w:t>
      </w:r>
    </w:p>
    <w:p w14:paraId="023F71FB" w14:textId="77777777" w:rsidR="00E52BA6" w:rsidRPr="00B33091" w:rsidRDefault="00E52BA6" w:rsidP="00E52BA6">
      <w:pPr>
        <w:ind w:firstLine="709"/>
        <w:jc w:val="both"/>
        <w:rPr>
          <w:b/>
          <w:color w:val="FF0000"/>
          <w:sz w:val="22"/>
          <w:szCs w:val="22"/>
          <w:highlight w:val="cyan"/>
        </w:rPr>
      </w:pPr>
    </w:p>
    <w:p w14:paraId="472F21FD" w14:textId="4A45AB47" w:rsidR="00A66647" w:rsidRPr="004309EB" w:rsidRDefault="00A66647" w:rsidP="00A66647">
      <w:pPr>
        <w:shd w:val="clear" w:color="auto" w:fill="FFFFFF"/>
        <w:ind w:right="180"/>
        <w:jc w:val="both"/>
        <w:rPr>
          <w:b/>
          <w:color w:val="000000"/>
          <w:spacing w:val="-10"/>
        </w:rPr>
      </w:pPr>
      <w:r w:rsidRPr="004309EB">
        <w:rPr>
          <w:b/>
          <w:color w:val="000000"/>
          <w:spacing w:val="-10"/>
        </w:rPr>
        <w:t xml:space="preserve">                             </w:t>
      </w:r>
    </w:p>
    <w:p w14:paraId="7637B92E" w14:textId="77777777" w:rsidR="00A66647" w:rsidRPr="004309EB" w:rsidRDefault="00A66647" w:rsidP="00A66647">
      <w:pPr>
        <w:shd w:val="clear" w:color="auto" w:fill="FFFFFF"/>
        <w:ind w:right="180"/>
        <w:jc w:val="both"/>
        <w:rPr>
          <w:b/>
          <w:color w:val="000000"/>
          <w:spacing w:val="-10"/>
        </w:rPr>
      </w:pPr>
      <w:bookmarkStart w:id="1" w:name="_GoBack"/>
      <w:bookmarkEnd w:id="1"/>
    </w:p>
    <w:sectPr w:rsidR="00A66647" w:rsidRPr="004309EB" w:rsidSect="009E32A8">
      <w:footerReference w:type="even" r:id="rId7"/>
      <w:footerReference w:type="default" r:id="rId8"/>
      <w:pgSz w:w="11906" w:h="16838"/>
      <w:pgMar w:top="719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344A5" w14:textId="77777777" w:rsidR="00262467" w:rsidRDefault="00262467">
      <w:r>
        <w:separator/>
      </w:r>
    </w:p>
  </w:endnote>
  <w:endnote w:type="continuationSeparator" w:id="0">
    <w:p w14:paraId="556F0031" w14:textId="77777777" w:rsidR="00262467" w:rsidRDefault="00262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3ABA3" w14:textId="77777777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3C5306" w14:textId="77777777" w:rsidR="00BE48D3" w:rsidRDefault="00AD1F0C" w:rsidP="00D9384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DF3A3" w14:textId="3F55ADDD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D1F0C">
      <w:rPr>
        <w:rStyle w:val="a6"/>
        <w:noProof/>
      </w:rPr>
      <w:t>9</w:t>
    </w:r>
    <w:r>
      <w:rPr>
        <w:rStyle w:val="a6"/>
      </w:rPr>
      <w:fldChar w:fldCharType="end"/>
    </w:r>
  </w:p>
  <w:p w14:paraId="26E8965F" w14:textId="77777777" w:rsidR="00BE48D3" w:rsidRDefault="00AD1F0C" w:rsidP="00D9384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A1DAB4" w14:textId="77777777" w:rsidR="00262467" w:rsidRDefault="00262467">
      <w:r>
        <w:separator/>
      </w:r>
    </w:p>
  </w:footnote>
  <w:footnote w:type="continuationSeparator" w:id="0">
    <w:p w14:paraId="0BBDBE73" w14:textId="77777777" w:rsidR="00262467" w:rsidRDefault="002624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A54B8"/>
    <w:multiLevelType w:val="singleLevel"/>
    <w:tmpl w:val="CC5429B4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abstractNum w:abstractNumId="1" w15:restartNumberingAfterBreak="0">
    <w:nsid w:val="0FA14600"/>
    <w:multiLevelType w:val="singleLevel"/>
    <w:tmpl w:val="F41431A2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abstractNum w:abstractNumId="2" w15:restartNumberingAfterBreak="0">
    <w:nsid w:val="157A0FE5"/>
    <w:multiLevelType w:val="singleLevel"/>
    <w:tmpl w:val="F41431A2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abstractNum w:abstractNumId="3" w15:restartNumberingAfterBreak="0">
    <w:nsid w:val="1C41312F"/>
    <w:multiLevelType w:val="singleLevel"/>
    <w:tmpl w:val="CC5429B4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0226F53"/>
    <w:multiLevelType w:val="hybridMultilevel"/>
    <w:tmpl w:val="0D4A264A"/>
    <w:lvl w:ilvl="0" w:tplc="0756B3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B1B7C"/>
    <w:multiLevelType w:val="singleLevel"/>
    <w:tmpl w:val="F41431A2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abstractNum w:abstractNumId="6" w15:restartNumberingAfterBreak="0">
    <w:nsid w:val="27633FA9"/>
    <w:multiLevelType w:val="singleLevel"/>
    <w:tmpl w:val="CC5429B4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abstractNum w:abstractNumId="7" w15:restartNumberingAfterBreak="0">
    <w:nsid w:val="43612E30"/>
    <w:multiLevelType w:val="multilevel"/>
    <w:tmpl w:val="77C078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8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664625"/>
    <w:multiLevelType w:val="hybridMultilevel"/>
    <w:tmpl w:val="64EE97B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"/>
    <w:lvlOverride w:ilvl="0">
      <w:startOverride w:val="1"/>
    </w:lvlOverride>
  </w:num>
  <w:num w:numId="5">
    <w:abstractNumId w:val="1"/>
    <w:lvlOverride w:ilvl="0">
      <w:lvl w:ilvl="0">
        <w:start w:val="1"/>
        <w:numFmt w:val="decimal"/>
        <w:lvlText w:val="%1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6">
    <w:abstractNumId w:val="5"/>
    <w:lvlOverride w:ilvl="0">
      <w:startOverride w:val="1"/>
    </w:lvlOverride>
  </w:num>
  <w:num w:numId="7">
    <w:abstractNumId w:val="5"/>
    <w:lvlOverride w:ilvl="0">
      <w:lvl w:ilvl="0">
        <w:start w:val="1"/>
        <w:numFmt w:val="decimal"/>
        <w:lvlText w:val="%1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8">
    <w:abstractNumId w:val="2"/>
    <w:lvlOverride w:ilvl="0">
      <w:startOverride w:val="1"/>
    </w:lvlOverride>
  </w:num>
  <w:num w:numId="9">
    <w:abstractNumId w:val="2"/>
    <w:lvlOverride w:ilvl="0">
      <w:lvl w:ilvl="0">
        <w:start w:val="1"/>
        <w:numFmt w:val="decimal"/>
        <w:lvlText w:val="%1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10">
    <w:abstractNumId w:val="6"/>
    <w:lvlOverride w:ilvl="0">
      <w:startOverride w:val="1"/>
    </w:lvlOverride>
  </w:num>
  <w:num w:numId="11">
    <w:abstractNumId w:val="6"/>
    <w:lvlOverride w:ilvl="0">
      <w:lvl w:ilvl="0">
        <w:start w:val="1"/>
        <w:numFmt w:val="decimal"/>
        <w:lvlText w:val="%1"/>
        <w:legacy w:legacy="1" w:legacySpace="0" w:legacyIndent="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12">
    <w:abstractNumId w:val="3"/>
    <w:lvlOverride w:ilvl="0">
      <w:startOverride w:val="1"/>
    </w:lvlOverride>
  </w:num>
  <w:num w:numId="13">
    <w:abstractNumId w:val="3"/>
    <w:lvlOverride w:ilvl="0">
      <w:lvl w:ilvl="0">
        <w:start w:val="1"/>
        <w:numFmt w:val="decimal"/>
        <w:lvlText w:val="%1"/>
        <w:legacy w:legacy="1" w:legacySpace="0" w:legacyIndent="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14">
    <w:abstractNumId w:val="0"/>
    <w:lvlOverride w:ilvl="0">
      <w:startOverride w:val="1"/>
    </w:lvlOverride>
  </w:num>
  <w:num w:numId="15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89"/>
    <w:rsid w:val="0001560F"/>
    <w:rsid w:val="001915A3"/>
    <w:rsid w:val="001A3CC0"/>
    <w:rsid w:val="001C6656"/>
    <w:rsid w:val="001D7261"/>
    <w:rsid w:val="001F5D80"/>
    <w:rsid w:val="00207BBD"/>
    <w:rsid w:val="00262467"/>
    <w:rsid w:val="00313137"/>
    <w:rsid w:val="00334D89"/>
    <w:rsid w:val="004309EB"/>
    <w:rsid w:val="00431ADB"/>
    <w:rsid w:val="004B1749"/>
    <w:rsid w:val="00535B9E"/>
    <w:rsid w:val="00545DF3"/>
    <w:rsid w:val="006D3832"/>
    <w:rsid w:val="006E0B65"/>
    <w:rsid w:val="0073768F"/>
    <w:rsid w:val="00777021"/>
    <w:rsid w:val="007D074F"/>
    <w:rsid w:val="00820918"/>
    <w:rsid w:val="00896BE1"/>
    <w:rsid w:val="008E4FD0"/>
    <w:rsid w:val="00930970"/>
    <w:rsid w:val="00A66647"/>
    <w:rsid w:val="00A943A9"/>
    <w:rsid w:val="00AD1F0C"/>
    <w:rsid w:val="00B04DC0"/>
    <w:rsid w:val="00B22147"/>
    <w:rsid w:val="00B33091"/>
    <w:rsid w:val="00CD571A"/>
    <w:rsid w:val="00D0095A"/>
    <w:rsid w:val="00D15746"/>
    <w:rsid w:val="00DC1396"/>
    <w:rsid w:val="00DC55F4"/>
    <w:rsid w:val="00E059B4"/>
    <w:rsid w:val="00E37648"/>
    <w:rsid w:val="00E440F1"/>
    <w:rsid w:val="00E52BA6"/>
    <w:rsid w:val="00E968E7"/>
    <w:rsid w:val="00EC4664"/>
    <w:rsid w:val="00F2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27DC"/>
  <w15:chartTrackingRefBased/>
  <w15:docId w15:val="{D48FE1AA-56C4-4C4D-AB20-2DF3692C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4F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8E4F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4">
    <w:name w:val="footer"/>
    <w:basedOn w:val="a0"/>
    <w:link w:val="a5"/>
    <w:rsid w:val="008E4FD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rsid w:val="008E4FD0"/>
    <w:rPr>
      <w:rFonts w:cs="Times New Roman"/>
    </w:rPr>
  </w:style>
  <w:style w:type="paragraph" w:styleId="a7">
    <w:name w:val="Body Text"/>
    <w:basedOn w:val="a0"/>
    <w:link w:val="a8"/>
    <w:rsid w:val="008E4FD0"/>
    <w:pPr>
      <w:spacing w:after="120"/>
    </w:pPr>
  </w:style>
  <w:style w:type="character" w:customStyle="1" w:styleId="a8">
    <w:name w:val="Основной текст Знак"/>
    <w:basedOn w:val="a1"/>
    <w:link w:val="a7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4F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9">
    <w:name w:val="List Paragraph"/>
    <w:basedOn w:val="a0"/>
    <w:link w:val="aa"/>
    <w:uiPriority w:val="34"/>
    <w:qFormat/>
    <w:rsid w:val="008E4FD0"/>
    <w:pPr>
      <w:ind w:left="708"/>
    </w:pPr>
    <w:rPr>
      <w:rFonts w:eastAsia="Times New Roman"/>
    </w:rPr>
  </w:style>
  <w:style w:type="paragraph" w:styleId="a">
    <w:name w:val="Normal (Web)"/>
    <w:basedOn w:val="a0"/>
    <w:rsid w:val="008E4FD0"/>
    <w:pPr>
      <w:numPr>
        <w:numId w:val="1"/>
      </w:numPr>
      <w:spacing w:before="100" w:beforeAutospacing="1" w:after="100" w:afterAutospacing="1"/>
    </w:pPr>
    <w:rPr>
      <w:rFonts w:eastAsia="Times New Roman"/>
    </w:rPr>
  </w:style>
  <w:style w:type="paragraph" w:customStyle="1" w:styleId="TableParagraph">
    <w:name w:val="Table Paragraph"/>
    <w:basedOn w:val="a0"/>
    <w:uiPriority w:val="1"/>
    <w:qFormat/>
    <w:rsid w:val="00DC1396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customStyle="1" w:styleId="3">
    <w:name w:val="Основной текст3"/>
    <w:rsid w:val="004B1749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b">
    <w:name w:val="Основной текст + Полужирный"/>
    <w:rsid w:val="004B174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6">
    <w:name w:val="Основной текст6"/>
    <w:basedOn w:val="a0"/>
    <w:rsid w:val="004B1749"/>
    <w:pPr>
      <w:widowControl w:val="0"/>
      <w:shd w:val="clear" w:color="auto" w:fill="FFFFFF"/>
      <w:spacing w:line="0" w:lineRule="atLeast"/>
      <w:ind w:hanging="1800"/>
      <w:jc w:val="both"/>
    </w:pPr>
    <w:rPr>
      <w:rFonts w:eastAsia="Times New Roman"/>
      <w:sz w:val="22"/>
      <w:szCs w:val="22"/>
      <w:lang w:bidi="ru-RU"/>
    </w:rPr>
  </w:style>
  <w:style w:type="character" w:customStyle="1" w:styleId="aa">
    <w:name w:val="Абзац списка Знак"/>
    <w:link w:val="a9"/>
    <w:uiPriority w:val="34"/>
    <w:locked/>
    <w:rsid w:val="001A3C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11</Pages>
  <Words>3979</Words>
  <Characters>22682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Марина Викторовна Комарова</cp:lastModifiedBy>
  <cp:revision>23</cp:revision>
  <dcterms:created xsi:type="dcterms:W3CDTF">2022-02-01T11:45:00Z</dcterms:created>
  <dcterms:modified xsi:type="dcterms:W3CDTF">2022-03-02T18:10:00Z</dcterms:modified>
</cp:coreProperties>
</file>